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1C2" w:rsidRDefault="009311C2" w:rsidP="000D5A28">
      <w:pPr>
        <w:rPr>
          <w:rFonts w:cs="B Mitra"/>
          <w:sz w:val="28"/>
          <w:szCs w:val="28"/>
          <w:rtl/>
          <w:lang w:bidi="fa-IR"/>
        </w:rPr>
      </w:pPr>
      <w:r w:rsidRPr="009311C2">
        <w:rPr>
          <w:rFonts w:cs="B Titr"/>
          <w:noProof/>
          <w:sz w:val="36"/>
          <w:szCs w:val="36"/>
        </w:rPr>
        <w:drawing>
          <wp:anchor distT="0" distB="0" distL="114300" distR="114300" simplePos="0" relativeHeight="251658240" behindDoc="0" locked="0" layoutInCell="1" allowOverlap="1" wp14:anchorId="486A90DF" wp14:editId="3B44A03E">
            <wp:simplePos x="0" y="0"/>
            <wp:positionH relativeFrom="column">
              <wp:posOffset>1171575</wp:posOffset>
            </wp:positionH>
            <wp:positionV relativeFrom="paragraph">
              <wp:posOffset>166687</wp:posOffset>
            </wp:positionV>
            <wp:extent cx="3433763" cy="2041313"/>
            <wp:effectExtent l="0" t="0" r="0" b="0"/>
            <wp:wrapTopAndBottom/>
            <wp:docPr id="2" name="Picture 2" descr="Image result for â«Ø³Ø§Ø²ÙØ§Ù Ø²ÛØ¨Ø§Ø³Ø§Ø²Û Ø´ÙØ± ØªÙØ±Ø§Ù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â«Ø³Ø§Ø²ÙØ§Ù Ø²ÛØ¨Ø§Ø³Ø§Ø²Û Ø´ÙØ± ØªÙØ±Ø§Ùâ¬â"/>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3763" cy="20413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5A28" w:rsidRDefault="009311C2" w:rsidP="009311C2">
      <w:pPr>
        <w:bidi/>
        <w:jc w:val="center"/>
        <w:rPr>
          <w:rFonts w:cs="B Titr"/>
          <w:sz w:val="36"/>
          <w:szCs w:val="36"/>
          <w:rtl/>
          <w:lang w:bidi="fa-IR"/>
        </w:rPr>
      </w:pPr>
      <w:r w:rsidRPr="009311C2">
        <w:rPr>
          <w:rFonts w:cs="B Titr" w:hint="cs"/>
          <w:sz w:val="36"/>
          <w:szCs w:val="36"/>
          <w:rtl/>
          <w:lang w:bidi="fa-IR"/>
        </w:rPr>
        <w:t>درخواست ارائه پیشنهاد پژوهشی (</w:t>
      </w:r>
      <w:r w:rsidRPr="009311C2">
        <w:rPr>
          <w:rFonts w:cs="B Titr"/>
          <w:sz w:val="36"/>
          <w:szCs w:val="36"/>
        </w:rPr>
        <w:t>RFP</w:t>
      </w:r>
      <w:r w:rsidRPr="009311C2">
        <w:rPr>
          <w:rFonts w:cs="B Titr" w:hint="cs"/>
          <w:sz w:val="36"/>
          <w:szCs w:val="36"/>
          <w:rtl/>
          <w:lang w:bidi="fa-IR"/>
        </w:rPr>
        <w:t>)</w:t>
      </w:r>
    </w:p>
    <w:p w:rsidR="00882DC8" w:rsidRPr="009311C2" w:rsidRDefault="00882DC8" w:rsidP="00882DC8">
      <w:pPr>
        <w:bidi/>
        <w:jc w:val="center"/>
        <w:rPr>
          <w:rFonts w:cs="B Titr"/>
          <w:sz w:val="36"/>
          <w:szCs w:val="36"/>
          <w:rtl/>
          <w:lang w:bidi="fa-IR"/>
        </w:rPr>
      </w:pPr>
    </w:p>
    <w:p w:rsidR="000D5A28" w:rsidRDefault="009311C2" w:rsidP="009311C2">
      <w:pPr>
        <w:spacing w:line="384" w:lineRule="auto"/>
        <w:ind w:left="388"/>
        <w:jc w:val="center"/>
        <w:rPr>
          <w:rFonts w:cs="B Titr"/>
          <w:b/>
          <w:bCs/>
          <w:sz w:val="36"/>
          <w:szCs w:val="36"/>
          <w:rtl/>
        </w:rPr>
      </w:pPr>
      <w:r>
        <w:rPr>
          <w:rFonts w:cs="B Titr" w:hint="cs"/>
          <w:b/>
          <w:bCs/>
          <w:sz w:val="36"/>
          <w:szCs w:val="36"/>
          <w:rtl/>
        </w:rPr>
        <w:t>عنوان</w:t>
      </w:r>
    </w:p>
    <w:p w:rsidR="000D5A28" w:rsidRDefault="000D5A28" w:rsidP="000D5A28">
      <w:pPr>
        <w:pStyle w:val="Heading1"/>
        <w:numPr>
          <w:ilvl w:val="0"/>
          <w:numId w:val="0"/>
        </w:numPr>
        <w:ind w:left="502"/>
        <w:rPr>
          <w:rFonts w:cs="B Mitra"/>
          <w:sz w:val="28"/>
          <w:szCs w:val="28"/>
        </w:rPr>
      </w:pPr>
    </w:p>
    <w:p w:rsidR="00882DC8" w:rsidRDefault="00A4452E" w:rsidP="001045E9">
      <w:pPr>
        <w:pStyle w:val="Heading1"/>
        <w:numPr>
          <w:ilvl w:val="0"/>
          <w:numId w:val="0"/>
        </w:numPr>
        <w:ind w:left="502"/>
        <w:jc w:val="center"/>
        <w:rPr>
          <w:rtl/>
        </w:rPr>
      </w:pPr>
      <w:r w:rsidRPr="00A4452E">
        <w:rPr>
          <w:rFonts w:asciiTheme="minorHAnsi" w:eastAsiaTheme="minorHAnsi" w:hAnsiTheme="minorHAnsi"/>
          <w:sz w:val="36"/>
          <w:szCs w:val="36"/>
          <w:rtl/>
          <w:lang w:bidi="ar-SA"/>
        </w:rPr>
        <w:t>ارز</w:t>
      </w:r>
      <w:r w:rsidRPr="00A4452E">
        <w:rPr>
          <w:rFonts w:asciiTheme="minorHAnsi" w:eastAsiaTheme="minorHAnsi" w:hAnsiTheme="minorHAnsi" w:hint="cs"/>
          <w:sz w:val="36"/>
          <w:szCs w:val="36"/>
          <w:rtl/>
          <w:lang w:bidi="ar-SA"/>
        </w:rPr>
        <w:t>ی</w:t>
      </w:r>
      <w:r w:rsidRPr="00A4452E">
        <w:rPr>
          <w:rFonts w:asciiTheme="minorHAnsi" w:eastAsiaTheme="minorHAnsi" w:hAnsiTheme="minorHAnsi" w:hint="eastAsia"/>
          <w:sz w:val="36"/>
          <w:szCs w:val="36"/>
          <w:rtl/>
          <w:lang w:bidi="ar-SA"/>
        </w:rPr>
        <w:t>اب</w:t>
      </w:r>
      <w:r w:rsidRPr="00A4452E">
        <w:rPr>
          <w:rFonts w:asciiTheme="minorHAnsi" w:eastAsiaTheme="minorHAnsi" w:hAnsiTheme="minorHAnsi" w:hint="cs"/>
          <w:sz w:val="36"/>
          <w:szCs w:val="36"/>
          <w:rtl/>
          <w:lang w:bidi="ar-SA"/>
        </w:rPr>
        <w:t>ی</w:t>
      </w:r>
      <w:r w:rsidRPr="00A4452E">
        <w:rPr>
          <w:rFonts w:asciiTheme="minorHAnsi" w:eastAsiaTheme="minorHAnsi" w:hAnsiTheme="minorHAnsi"/>
          <w:sz w:val="36"/>
          <w:szCs w:val="36"/>
          <w:rtl/>
          <w:lang w:bidi="ar-SA"/>
        </w:rPr>
        <w:t xml:space="preserve"> ک</w:t>
      </w:r>
      <w:r w:rsidRPr="00A4452E">
        <w:rPr>
          <w:rFonts w:asciiTheme="minorHAnsi" w:eastAsiaTheme="minorHAnsi" w:hAnsiTheme="minorHAnsi" w:hint="cs"/>
          <w:sz w:val="36"/>
          <w:szCs w:val="36"/>
          <w:rtl/>
          <w:lang w:bidi="ar-SA"/>
        </w:rPr>
        <w:t>ی</w:t>
      </w:r>
      <w:r w:rsidRPr="00A4452E">
        <w:rPr>
          <w:rFonts w:asciiTheme="minorHAnsi" w:eastAsiaTheme="minorHAnsi" w:hAnsiTheme="minorHAnsi" w:hint="eastAsia"/>
          <w:sz w:val="36"/>
          <w:szCs w:val="36"/>
          <w:rtl/>
          <w:lang w:bidi="ar-SA"/>
        </w:rPr>
        <w:t>ف</w:t>
      </w:r>
      <w:r w:rsidRPr="00A4452E">
        <w:rPr>
          <w:rFonts w:asciiTheme="minorHAnsi" w:eastAsiaTheme="minorHAnsi" w:hAnsiTheme="minorHAnsi" w:hint="cs"/>
          <w:sz w:val="36"/>
          <w:szCs w:val="36"/>
          <w:rtl/>
          <w:lang w:bidi="ar-SA"/>
        </w:rPr>
        <w:t>ی</w:t>
      </w:r>
      <w:r w:rsidRPr="00A4452E">
        <w:rPr>
          <w:rFonts w:asciiTheme="minorHAnsi" w:eastAsiaTheme="minorHAnsi" w:hAnsiTheme="minorHAnsi" w:hint="eastAsia"/>
          <w:sz w:val="36"/>
          <w:szCs w:val="36"/>
          <w:rtl/>
          <w:lang w:bidi="ar-SA"/>
        </w:rPr>
        <w:t>ت</w:t>
      </w:r>
      <w:r w:rsidRPr="00A4452E">
        <w:rPr>
          <w:rFonts w:asciiTheme="minorHAnsi" w:eastAsiaTheme="minorHAnsi" w:hAnsiTheme="minorHAnsi"/>
          <w:sz w:val="36"/>
          <w:szCs w:val="36"/>
          <w:rtl/>
          <w:lang w:bidi="ar-SA"/>
        </w:rPr>
        <w:t xml:space="preserve"> فضاها</w:t>
      </w:r>
      <w:r w:rsidRPr="00A4452E">
        <w:rPr>
          <w:rFonts w:asciiTheme="minorHAnsi" w:eastAsiaTheme="minorHAnsi" w:hAnsiTheme="minorHAnsi" w:hint="cs"/>
          <w:sz w:val="36"/>
          <w:szCs w:val="36"/>
          <w:rtl/>
          <w:lang w:bidi="ar-SA"/>
        </w:rPr>
        <w:t>ی</w:t>
      </w:r>
      <w:r w:rsidRPr="00A4452E">
        <w:rPr>
          <w:rFonts w:asciiTheme="minorHAnsi" w:eastAsiaTheme="minorHAnsi" w:hAnsiTheme="minorHAnsi"/>
          <w:sz w:val="36"/>
          <w:szCs w:val="36"/>
          <w:rtl/>
          <w:lang w:bidi="ar-SA"/>
        </w:rPr>
        <w:t xml:space="preserve"> عموم</w:t>
      </w:r>
      <w:r w:rsidRPr="00A4452E">
        <w:rPr>
          <w:rFonts w:asciiTheme="minorHAnsi" w:eastAsiaTheme="minorHAnsi" w:hAnsiTheme="minorHAnsi" w:hint="cs"/>
          <w:sz w:val="36"/>
          <w:szCs w:val="36"/>
          <w:rtl/>
          <w:lang w:bidi="ar-SA"/>
        </w:rPr>
        <w:t>ی</w:t>
      </w:r>
      <w:r w:rsidRPr="00A4452E">
        <w:rPr>
          <w:rFonts w:asciiTheme="minorHAnsi" w:eastAsiaTheme="minorHAnsi" w:hAnsiTheme="minorHAnsi"/>
          <w:sz w:val="36"/>
          <w:szCs w:val="36"/>
          <w:rtl/>
          <w:lang w:bidi="ar-SA"/>
        </w:rPr>
        <w:t xml:space="preserve"> پ</w:t>
      </w:r>
      <w:r w:rsidRPr="00A4452E">
        <w:rPr>
          <w:rFonts w:asciiTheme="minorHAnsi" w:eastAsiaTheme="minorHAnsi" w:hAnsiTheme="minorHAnsi" w:hint="cs"/>
          <w:sz w:val="36"/>
          <w:szCs w:val="36"/>
          <w:rtl/>
          <w:lang w:bidi="ar-SA"/>
        </w:rPr>
        <w:t>ی</w:t>
      </w:r>
      <w:r w:rsidRPr="00A4452E">
        <w:rPr>
          <w:rFonts w:asciiTheme="minorHAnsi" w:eastAsiaTheme="minorHAnsi" w:hAnsiTheme="minorHAnsi" w:hint="eastAsia"/>
          <w:sz w:val="36"/>
          <w:szCs w:val="36"/>
          <w:rtl/>
          <w:lang w:bidi="ar-SA"/>
        </w:rPr>
        <w:t>اده‌مدار</w:t>
      </w:r>
      <w:r w:rsidRPr="00A4452E">
        <w:rPr>
          <w:rFonts w:asciiTheme="minorHAnsi" w:eastAsiaTheme="minorHAnsi" w:hAnsiTheme="minorHAnsi"/>
          <w:sz w:val="36"/>
          <w:szCs w:val="36"/>
          <w:rtl/>
          <w:lang w:bidi="ar-SA"/>
        </w:rPr>
        <w:t xml:space="preserve"> در تهران در راستا</w:t>
      </w:r>
      <w:r w:rsidRPr="00A4452E">
        <w:rPr>
          <w:rFonts w:asciiTheme="minorHAnsi" w:eastAsiaTheme="minorHAnsi" w:hAnsiTheme="minorHAnsi" w:hint="cs"/>
          <w:sz w:val="36"/>
          <w:szCs w:val="36"/>
          <w:rtl/>
          <w:lang w:bidi="ar-SA"/>
        </w:rPr>
        <w:t>ی</w:t>
      </w:r>
      <w:r w:rsidRPr="00A4452E">
        <w:rPr>
          <w:rFonts w:asciiTheme="minorHAnsi" w:eastAsiaTheme="minorHAnsi" w:hAnsiTheme="minorHAnsi"/>
          <w:sz w:val="36"/>
          <w:szCs w:val="36"/>
          <w:rtl/>
          <w:lang w:bidi="ar-SA"/>
        </w:rPr>
        <w:t xml:space="preserve"> درک تما</w:t>
      </w:r>
      <w:r w:rsidRPr="00A4452E">
        <w:rPr>
          <w:rFonts w:asciiTheme="minorHAnsi" w:eastAsiaTheme="minorHAnsi" w:hAnsiTheme="minorHAnsi" w:hint="cs"/>
          <w:sz w:val="36"/>
          <w:szCs w:val="36"/>
          <w:rtl/>
          <w:lang w:bidi="ar-SA"/>
        </w:rPr>
        <w:t>ی</w:t>
      </w:r>
      <w:r w:rsidRPr="00A4452E">
        <w:rPr>
          <w:rFonts w:asciiTheme="minorHAnsi" w:eastAsiaTheme="minorHAnsi" w:hAnsiTheme="minorHAnsi" w:hint="eastAsia"/>
          <w:sz w:val="36"/>
          <w:szCs w:val="36"/>
          <w:rtl/>
          <w:lang w:bidi="ar-SA"/>
        </w:rPr>
        <w:t>لات</w:t>
      </w:r>
      <w:r w:rsidRPr="00A4452E">
        <w:rPr>
          <w:rFonts w:asciiTheme="minorHAnsi" w:eastAsiaTheme="minorHAnsi" w:hAnsiTheme="minorHAnsi"/>
          <w:sz w:val="36"/>
          <w:szCs w:val="36"/>
          <w:rtl/>
          <w:lang w:bidi="ar-SA"/>
        </w:rPr>
        <w:t xml:space="preserve"> شهروندان در استفاده از فضا</w:t>
      </w:r>
      <w:r w:rsidRPr="00A4452E">
        <w:rPr>
          <w:rFonts w:asciiTheme="minorHAnsi" w:eastAsiaTheme="minorHAnsi" w:hAnsiTheme="minorHAnsi" w:hint="cs"/>
          <w:sz w:val="36"/>
          <w:szCs w:val="36"/>
          <w:rtl/>
          <w:lang w:bidi="ar-SA"/>
        </w:rPr>
        <w:t>ی</w:t>
      </w:r>
      <w:r w:rsidRPr="00A4452E">
        <w:rPr>
          <w:rFonts w:asciiTheme="minorHAnsi" w:eastAsiaTheme="minorHAnsi" w:hAnsiTheme="minorHAnsi"/>
          <w:sz w:val="36"/>
          <w:szCs w:val="36"/>
          <w:rtl/>
          <w:lang w:bidi="ar-SA"/>
        </w:rPr>
        <w:t xml:space="preserve"> عموم</w:t>
      </w:r>
      <w:r w:rsidRPr="00A4452E">
        <w:rPr>
          <w:rFonts w:asciiTheme="minorHAnsi" w:eastAsiaTheme="minorHAnsi" w:hAnsiTheme="minorHAnsi" w:hint="cs"/>
          <w:sz w:val="36"/>
          <w:szCs w:val="36"/>
          <w:rtl/>
          <w:lang w:bidi="ar-SA"/>
        </w:rPr>
        <w:t>ی</w:t>
      </w:r>
    </w:p>
    <w:p w:rsidR="00882DC8" w:rsidRDefault="00882DC8" w:rsidP="00882DC8">
      <w:pPr>
        <w:rPr>
          <w:rtl/>
        </w:rPr>
      </w:pPr>
    </w:p>
    <w:p w:rsidR="00A4452E" w:rsidRDefault="00A4452E" w:rsidP="00882DC8">
      <w:pPr>
        <w:rPr>
          <w:rtl/>
        </w:rPr>
      </w:pPr>
    </w:p>
    <w:p w:rsidR="00A4452E" w:rsidRPr="00882DC8" w:rsidRDefault="00A4452E" w:rsidP="00882DC8">
      <w:pPr>
        <w:rPr>
          <w:rtl/>
        </w:rPr>
      </w:pPr>
    </w:p>
    <w:p w:rsidR="009311C2" w:rsidRDefault="00E54B3B" w:rsidP="00E54B3B">
      <w:pPr>
        <w:jc w:val="center"/>
        <w:rPr>
          <w:rFonts w:cs="B Titr"/>
          <w:b/>
          <w:bCs/>
          <w:sz w:val="28"/>
          <w:szCs w:val="28"/>
          <w:rtl/>
        </w:rPr>
      </w:pPr>
      <w:r w:rsidRPr="00E54B3B">
        <w:rPr>
          <w:rFonts w:cs="B Titr" w:hint="cs"/>
          <w:b/>
          <w:bCs/>
          <w:sz w:val="28"/>
          <w:szCs w:val="28"/>
          <w:rtl/>
        </w:rPr>
        <w:t>معاونت برنامه ریزی</w:t>
      </w:r>
      <w:r w:rsidR="00367A10">
        <w:rPr>
          <w:rFonts w:cs="B Titr" w:hint="cs"/>
          <w:b/>
          <w:bCs/>
          <w:sz w:val="28"/>
          <w:szCs w:val="28"/>
          <w:rtl/>
        </w:rPr>
        <w:t xml:space="preserve"> و توسعه</w:t>
      </w:r>
    </w:p>
    <w:p w:rsidR="00E54B3B" w:rsidRPr="00E54B3B" w:rsidRDefault="00E54B3B" w:rsidP="00E54B3B">
      <w:pPr>
        <w:jc w:val="center"/>
        <w:rPr>
          <w:rFonts w:cs="B Titr"/>
          <w:b/>
          <w:bCs/>
          <w:sz w:val="28"/>
          <w:szCs w:val="28"/>
          <w:rtl/>
        </w:rPr>
      </w:pPr>
      <w:r w:rsidRPr="00E54B3B">
        <w:rPr>
          <w:rFonts w:cs="B Titr" w:hint="cs"/>
          <w:b/>
          <w:bCs/>
          <w:sz w:val="28"/>
          <w:szCs w:val="28"/>
          <w:rtl/>
        </w:rPr>
        <w:t>تیرماه 1398</w:t>
      </w:r>
    </w:p>
    <w:p w:rsidR="009311C2" w:rsidRDefault="009311C2" w:rsidP="009311C2">
      <w:pPr>
        <w:rPr>
          <w:rtl/>
          <w:lang w:bidi="fa-IR"/>
        </w:rPr>
      </w:pPr>
    </w:p>
    <w:p w:rsidR="009311C2" w:rsidRDefault="009311C2" w:rsidP="009311C2">
      <w:pPr>
        <w:rPr>
          <w:rtl/>
          <w:lang w:bidi="fa-IR"/>
        </w:rPr>
      </w:pPr>
    </w:p>
    <w:p w:rsidR="009311C2" w:rsidRDefault="009311C2" w:rsidP="009311C2">
      <w:pPr>
        <w:rPr>
          <w:rtl/>
          <w:lang w:bidi="fa-IR"/>
        </w:rPr>
      </w:pPr>
    </w:p>
    <w:p w:rsidR="000D5A28" w:rsidRDefault="000D5A28" w:rsidP="000D5A28">
      <w:pPr>
        <w:pStyle w:val="Heading1"/>
        <w:rPr>
          <w:rFonts w:cs="B Mitra"/>
          <w:sz w:val="32"/>
          <w:szCs w:val="32"/>
          <w:rtl/>
        </w:rPr>
      </w:pPr>
      <w:r w:rsidRPr="00F51C0D">
        <w:rPr>
          <w:rFonts w:cs="B Mitra" w:hint="cs"/>
          <w:sz w:val="32"/>
          <w:szCs w:val="32"/>
          <w:rtl/>
        </w:rPr>
        <w:lastRenderedPageBreak/>
        <w:t>بیان و تشریح مساله</w:t>
      </w:r>
    </w:p>
    <w:p w:rsidR="00A93B46" w:rsidRDefault="00436CB7" w:rsidP="005B2546">
      <w:pPr>
        <w:bidi/>
        <w:spacing w:line="276" w:lineRule="auto"/>
        <w:jc w:val="both"/>
        <w:rPr>
          <w:rFonts w:cs="B Mitra"/>
          <w:sz w:val="28"/>
          <w:szCs w:val="28"/>
          <w:lang w:bidi="fa-IR"/>
        </w:rPr>
      </w:pPr>
      <w:r>
        <w:rPr>
          <w:rFonts w:cs="B Mitra" w:hint="cs"/>
          <w:sz w:val="28"/>
          <w:szCs w:val="28"/>
          <w:rtl/>
          <w:lang w:bidi="fa-IR"/>
        </w:rPr>
        <w:t xml:space="preserve">فضاهای عمومی شهری از مهمترین عوامل تاثیرگذار بر شکل گیری تعاملات اجتماعی، افزایش نشاط اجتماعی، شکل گیری شبکه های اجتماعی و ارتقا وضعیت سلامت جسمانی و روانی شهروندان می باشند. </w:t>
      </w:r>
      <w:r w:rsidR="005B2546">
        <w:rPr>
          <w:rFonts w:cs="B Mitra" w:hint="cs"/>
          <w:sz w:val="28"/>
          <w:szCs w:val="28"/>
          <w:rtl/>
          <w:lang w:bidi="fa-IR"/>
        </w:rPr>
        <w:t xml:space="preserve">در میان طیف وسیع فضاهای عمومی شهری، فضاهای پیاده مدار بستر مناسب تری جهت تعاملات شهروندان و درک زندگی روزمره را فراهم می آورد. دوری از آلودگی صوتی و امنیت ذهنی ناشی از تردد خودرو را می توان از مهمترین عوامل تاثیرگذار بر مزیت فضاهای پیاده مدار نسبت به دیگر فضاهای عمومی شهری دانست. شهرداری شهر تهران از دهه 80 شمسی رویکرد توسعه فضاهای پیاده مدار را در دستور کار قرارداده و در دو دهه اخیر شهر تهران از این منظر توسعه قابل توجهی داشته است به گونه ای که بالارفتن نرخ رشد کیفیت زندگی در تهران مبتنی بر آمارهایی جهانی را می توان متاثر از  این رویکرد دانست. فضاهای پیاده مدار در تهران در گونه های متنوعی از پیاده روهای عریض، پیاده راهها، خیابان های اشتراکی با اولویت حرکت پیاده، میدانگاههای پیاده و محدوده های پیاده مدار شکل گرفته اند و  تجربه زندگی شهری در این فضاها تفاوت قابل توجه با تهران دو دهه قبل پیدا کرده است. با وجود این تغییر در فضاهای شهری تهران، سوال اصلی این است که آیا کیفیت این فضاها در طول زمان حفظ شده یا ارتقا پیدا کرده است؟ به زبانی دیگر موفقیت آینده این فضاها در گرو حفظ و ارتقا کیفیت بوده و این موضوع در سال های اخیر در شهرداری تهران کمتر مورد توجه قرار گرفته و دستورالعمل های روشنی بر سنجش کیفیت مداوم این فضاها تدوین نشده است. همچنین باید در نظر داشت که روح سازنده این فضاها حضور مردم بوده و درک دلایل حضور شهروندان تهرانی در این فضاها گامی کلیدی در ارتقا کیفیت می باشد. </w:t>
      </w:r>
      <w:r w:rsidR="00DB10D1">
        <w:rPr>
          <w:rFonts w:cs="B Mitra" w:hint="cs"/>
          <w:sz w:val="28"/>
          <w:szCs w:val="28"/>
          <w:rtl/>
          <w:lang w:bidi="fa-IR"/>
        </w:rPr>
        <w:t>در واقع اگر تصویر روشنی از تمایلات مردم تهران در استفاده از فضاهای عمومی پیاده مدار فراهم آید آنگاه می توان فرایندی جامع جهت ارتقا کیفیت مداوم این فضاها تدوین کرد. در این راستا ثبت و سنجش تجربه زندگی شهری در این فضاها به ویژه نمونه هایی که توسط شهرداری به صورت هدفمند و در قالب پروژه های حرفه ای ایجاد شده اند می تواند تصویر روشنی از آینده ارتقا کیفیت فضاهای شهری در ساختار مدیریت شهری تهران فراهم آرود.</w:t>
      </w:r>
    </w:p>
    <w:p w:rsidR="00A93B46" w:rsidRDefault="00A93B46" w:rsidP="00A93B46">
      <w:pPr>
        <w:bidi/>
        <w:spacing w:line="276" w:lineRule="auto"/>
        <w:jc w:val="both"/>
        <w:rPr>
          <w:rFonts w:cs="B Mitra"/>
          <w:sz w:val="28"/>
          <w:szCs w:val="28"/>
          <w:rtl/>
          <w:lang w:bidi="fa-IR"/>
        </w:rPr>
      </w:pPr>
    </w:p>
    <w:p w:rsidR="000D5A28" w:rsidRDefault="000D5A28" w:rsidP="000D5A28">
      <w:pPr>
        <w:pStyle w:val="Heading1"/>
        <w:rPr>
          <w:rFonts w:cs="B Mitra"/>
          <w:sz w:val="32"/>
          <w:szCs w:val="32"/>
          <w:rtl/>
        </w:rPr>
      </w:pPr>
      <w:r w:rsidRPr="00F51C0D">
        <w:rPr>
          <w:rFonts w:cs="B Mitra" w:hint="cs"/>
          <w:sz w:val="32"/>
          <w:szCs w:val="32"/>
          <w:rtl/>
        </w:rPr>
        <w:t>اهداف</w:t>
      </w:r>
    </w:p>
    <w:p w:rsidR="003610A9" w:rsidRDefault="003610A9" w:rsidP="00DB10D1">
      <w:pPr>
        <w:bidi/>
        <w:rPr>
          <w:rFonts w:cs="B Mitra"/>
          <w:sz w:val="28"/>
          <w:szCs w:val="28"/>
          <w:rtl/>
          <w:lang w:bidi="fa-IR"/>
        </w:rPr>
      </w:pPr>
      <w:r w:rsidRPr="003610A9">
        <w:rPr>
          <w:rFonts w:cs="B Mitra" w:hint="cs"/>
          <w:sz w:val="28"/>
          <w:szCs w:val="28"/>
          <w:rtl/>
          <w:lang w:bidi="fa-IR"/>
        </w:rPr>
        <w:t xml:space="preserve">هدف اصلی این پژوهش </w:t>
      </w:r>
      <w:r w:rsidR="00DB10D1">
        <w:rPr>
          <w:rFonts w:cs="B Mitra" w:hint="cs"/>
          <w:sz w:val="28"/>
          <w:szCs w:val="28"/>
          <w:rtl/>
          <w:lang w:bidi="fa-IR"/>
        </w:rPr>
        <w:t>ارزیابی کیفیت فضاهای پیاده مدار در شهر تهران</w:t>
      </w:r>
      <w:r w:rsidR="00FF59F6">
        <w:rPr>
          <w:rFonts w:cs="B Mitra" w:hint="cs"/>
          <w:sz w:val="28"/>
          <w:szCs w:val="28"/>
          <w:rtl/>
          <w:lang w:bidi="fa-IR"/>
        </w:rPr>
        <w:t xml:space="preserve"> است</w:t>
      </w:r>
      <w:r w:rsidR="00A93B46">
        <w:rPr>
          <w:rFonts w:cs="B Mitra" w:hint="cs"/>
          <w:sz w:val="28"/>
          <w:szCs w:val="28"/>
          <w:rtl/>
          <w:lang w:bidi="fa-IR"/>
        </w:rPr>
        <w:t xml:space="preserve"> </w:t>
      </w:r>
      <w:r w:rsidRPr="003610A9">
        <w:rPr>
          <w:rFonts w:cs="B Mitra" w:hint="cs"/>
          <w:sz w:val="28"/>
          <w:szCs w:val="28"/>
          <w:rtl/>
          <w:lang w:bidi="fa-IR"/>
        </w:rPr>
        <w:t xml:space="preserve">. </w:t>
      </w:r>
      <w:r>
        <w:rPr>
          <w:rFonts w:cs="B Mitra" w:hint="cs"/>
          <w:sz w:val="28"/>
          <w:szCs w:val="28"/>
          <w:rtl/>
          <w:lang w:bidi="fa-IR"/>
        </w:rPr>
        <w:t>در راستای این هدف اصلی، اهداف خرد پژوهش عبارتند از :</w:t>
      </w:r>
    </w:p>
    <w:p w:rsidR="003610A9" w:rsidRDefault="00422515" w:rsidP="003610A9">
      <w:pPr>
        <w:pStyle w:val="ListParagraph"/>
        <w:numPr>
          <w:ilvl w:val="0"/>
          <w:numId w:val="2"/>
        </w:numPr>
        <w:bidi/>
        <w:rPr>
          <w:rFonts w:cs="B Mitra"/>
          <w:sz w:val="28"/>
          <w:szCs w:val="28"/>
          <w:lang w:bidi="fa-IR"/>
        </w:rPr>
      </w:pPr>
      <w:r>
        <w:rPr>
          <w:rFonts w:cs="B Mitra" w:hint="cs"/>
          <w:sz w:val="28"/>
          <w:szCs w:val="28"/>
          <w:rtl/>
          <w:lang w:bidi="fa-IR"/>
        </w:rPr>
        <w:t>شناسایی فضاهای عمومی پیاده مدار در تهران که در تجربه زندگی شهری روزمره مردم تهران نقش کلیدی دارند</w:t>
      </w:r>
    </w:p>
    <w:p w:rsidR="003610A9" w:rsidRDefault="00FF59F6" w:rsidP="00CF7CAB">
      <w:pPr>
        <w:pStyle w:val="ListParagraph"/>
        <w:numPr>
          <w:ilvl w:val="0"/>
          <w:numId w:val="2"/>
        </w:numPr>
        <w:bidi/>
        <w:rPr>
          <w:rFonts w:cs="B Mitra"/>
          <w:sz w:val="28"/>
          <w:szCs w:val="28"/>
          <w:lang w:bidi="fa-IR"/>
        </w:rPr>
      </w:pPr>
      <w:r>
        <w:rPr>
          <w:rFonts w:cs="B Mitra" w:hint="cs"/>
          <w:sz w:val="28"/>
          <w:szCs w:val="28"/>
          <w:rtl/>
          <w:lang w:bidi="fa-IR"/>
        </w:rPr>
        <w:t xml:space="preserve">تحلیل تجربه </w:t>
      </w:r>
      <w:r w:rsidR="00CF7CAB">
        <w:rPr>
          <w:rFonts w:cs="B Mitra" w:hint="cs"/>
          <w:sz w:val="28"/>
          <w:szCs w:val="28"/>
          <w:rtl/>
          <w:lang w:bidi="fa-IR"/>
        </w:rPr>
        <w:t>زندگی روزمره در فضاهای پیاده مدار در راستای درک تمایلات شهروند تهرانی در استفاده از فضای عمومی</w:t>
      </w:r>
    </w:p>
    <w:p w:rsidR="003610A9" w:rsidRDefault="00CF7CAB" w:rsidP="003610A9">
      <w:pPr>
        <w:pStyle w:val="ListParagraph"/>
        <w:numPr>
          <w:ilvl w:val="0"/>
          <w:numId w:val="2"/>
        </w:numPr>
        <w:bidi/>
        <w:rPr>
          <w:rFonts w:cs="B Mitra"/>
          <w:sz w:val="28"/>
          <w:szCs w:val="28"/>
          <w:lang w:bidi="fa-IR"/>
        </w:rPr>
      </w:pPr>
      <w:r>
        <w:rPr>
          <w:rFonts w:cs="B Mitra" w:hint="cs"/>
          <w:sz w:val="28"/>
          <w:szCs w:val="28"/>
          <w:rtl/>
          <w:lang w:bidi="fa-IR"/>
        </w:rPr>
        <w:t>ارائه فرایند جامع سنجش کیفیت فضاهای شهری پیاده مدار و به دنبال آن مکانیسم های ارتقا کیفیت</w:t>
      </w:r>
    </w:p>
    <w:p w:rsidR="000D5A28" w:rsidRDefault="000D5A28" w:rsidP="000D5A28">
      <w:pPr>
        <w:pStyle w:val="Heading1"/>
        <w:rPr>
          <w:rFonts w:cs="B Mitra"/>
          <w:sz w:val="32"/>
          <w:szCs w:val="32"/>
          <w:rtl/>
        </w:rPr>
      </w:pPr>
      <w:r w:rsidRPr="00F51C0D">
        <w:rPr>
          <w:rFonts w:cs="B Mitra" w:hint="cs"/>
          <w:sz w:val="32"/>
          <w:szCs w:val="32"/>
          <w:rtl/>
        </w:rPr>
        <w:lastRenderedPageBreak/>
        <w:t>پیشینه</w:t>
      </w:r>
    </w:p>
    <w:p w:rsidR="0049210F" w:rsidRDefault="00CF7CAB" w:rsidP="00CF7CAB">
      <w:pPr>
        <w:bidi/>
        <w:jc w:val="both"/>
        <w:rPr>
          <w:rFonts w:cs="B Mitra"/>
          <w:sz w:val="28"/>
          <w:szCs w:val="28"/>
          <w:rtl/>
          <w:lang w:bidi="fa-IR"/>
        </w:rPr>
      </w:pPr>
      <w:r>
        <w:rPr>
          <w:rFonts w:cs="B Mitra" w:hint="cs"/>
          <w:sz w:val="28"/>
          <w:szCs w:val="28"/>
          <w:rtl/>
          <w:lang w:bidi="fa-IR"/>
        </w:rPr>
        <w:t xml:space="preserve">شهر تهران دارای پیشینه عملی و نظری قابل توجهی در این زمینه می باشد. از انتهای دهه 80 شمسی جامعه دانشگاهی مطالعات علمی سنجش کیفیت پیاده راهها در تهران را آغاز کرده و در دهه 90 شمسی طیف قابل توجهی از پژوهش ها در مرکز مطالعات و برنامه ریزی شهر تهران و شهرداری های مناطق در این زمینه تعریف شده و به انجام رسیده است. از منظر عملی نیز پیاده راه سپهسالار(صف)، پیاده راههای مرکز تاریخی تهران، خیابان هفده شهریور و ... پیشینه قابل توجهی برای تهران را فراهم می کند. این پژوهش بر تجربه های عملی تاکید ویژه داشته و به دنبال دریافت درک زندگی شهری از خلال تجربه شهری در این فضاها می باشد. </w:t>
      </w:r>
    </w:p>
    <w:p w:rsidR="000D5A28" w:rsidRDefault="000D5A28" w:rsidP="000D5A28">
      <w:pPr>
        <w:pStyle w:val="Heading1"/>
        <w:rPr>
          <w:rFonts w:cs="B Mitra"/>
          <w:sz w:val="32"/>
          <w:szCs w:val="32"/>
          <w:rtl/>
        </w:rPr>
      </w:pPr>
      <w:r w:rsidRPr="00F51C0D">
        <w:rPr>
          <w:rFonts w:cs="B Mitra" w:hint="cs"/>
          <w:sz w:val="32"/>
          <w:szCs w:val="32"/>
          <w:rtl/>
        </w:rPr>
        <w:t>قلمرو سازمانی، محدوده مکانی و زمانی</w:t>
      </w:r>
    </w:p>
    <w:p w:rsidR="00993F7B" w:rsidRDefault="00993F7B" w:rsidP="00993F7B">
      <w:pPr>
        <w:bidi/>
        <w:jc w:val="both"/>
        <w:rPr>
          <w:rFonts w:cs="B Mitra"/>
          <w:sz w:val="28"/>
          <w:szCs w:val="28"/>
          <w:rtl/>
          <w:lang w:bidi="fa-IR"/>
        </w:rPr>
      </w:pPr>
      <w:r>
        <w:rPr>
          <w:rFonts w:cs="B Mitra" w:hint="cs"/>
          <w:sz w:val="28"/>
          <w:szCs w:val="28"/>
          <w:rtl/>
          <w:lang w:bidi="fa-IR"/>
        </w:rPr>
        <w:t>قلمرو سازمانی : شهرداری تهران، سازمان زیباسازی شهر تهران، معاونت معماری و شهرسازی</w:t>
      </w:r>
      <w:r w:rsidR="00B71A38">
        <w:rPr>
          <w:rFonts w:cs="B Mitra" w:hint="cs"/>
          <w:sz w:val="28"/>
          <w:szCs w:val="28"/>
          <w:rtl/>
          <w:lang w:bidi="fa-IR"/>
        </w:rPr>
        <w:t>، شهرداری مناطق 22 گانه تهران، معاونت حمل و نقل و ترافیک شهرداری تهران</w:t>
      </w:r>
    </w:p>
    <w:p w:rsidR="00B71A38" w:rsidRDefault="00993F7B" w:rsidP="00B71A38">
      <w:pPr>
        <w:bidi/>
        <w:jc w:val="both"/>
        <w:rPr>
          <w:rFonts w:cs="B Mitra"/>
          <w:sz w:val="28"/>
          <w:szCs w:val="28"/>
          <w:rtl/>
          <w:lang w:bidi="fa-IR"/>
        </w:rPr>
      </w:pPr>
      <w:r>
        <w:rPr>
          <w:rFonts w:cs="B Mitra" w:hint="cs"/>
          <w:sz w:val="28"/>
          <w:szCs w:val="28"/>
          <w:rtl/>
          <w:lang w:bidi="fa-IR"/>
        </w:rPr>
        <w:t xml:space="preserve">محدوده مکانی </w:t>
      </w:r>
      <w:r w:rsidR="00CF7CAB">
        <w:rPr>
          <w:rFonts w:cs="B Mitra" w:hint="cs"/>
          <w:sz w:val="28"/>
          <w:szCs w:val="28"/>
          <w:rtl/>
          <w:lang w:bidi="fa-IR"/>
        </w:rPr>
        <w:t xml:space="preserve">شامل بر 22 منطقه شهر تهران است و </w:t>
      </w:r>
      <w:r w:rsidR="00027348">
        <w:rPr>
          <w:rFonts w:cs="B Mitra" w:hint="cs"/>
          <w:sz w:val="28"/>
          <w:szCs w:val="28"/>
          <w:rtl/>
          <w:lang w:bidi="fa-IR"/>
        </w:rPr>
        <w:t>انتظار می رود گروه پژوهش بر اساس روش شناسی روشن نمونه های مرجع جهت مطالعه را انتخاب کن</w:t>
      </w:r>
      <w:r w:rsidR="00CD2731">
        <w:rPr>
          <w:rFonts w:cs="B Mitra" w:hint="cs"/>
          <w:sz w:val="28"/>
          <w:szCs w:val="28"/>
          <w:rtl/>
          <w:lang w:bidi="fa-IR"/>
        </w:rPr>
        <w:t>د</w:t>
      </w:r>
      <w:r w:rsidR="00027348">
        <w:rPr>
          <w:rFonts w:cs="B Mitra" w:hint="cs"/>
          <w:sz w:val="28"/>
          <w:szCs w:val="28"/>
          <w:rtl/>
          <w:lang w:bidi="fa-IR"/>
        </w:rPr>
        <w:t xml:space="preserve">. </w:t>
      </w:r>
    </w:p>
    <w:p w:rsidR="00993F7B" w:rsidRDefault="00B71A38" w:rsidP="00B71A38">
      <w:pPr>
        <w:bidi/>
        <w:jc w:val="both"/>
        <w:rPr>
          <w:rFonts w:cs="B Mitra"/>
          <w:sz w:val="28"/>
          <w:szCs w:val="28"/>
          <w:rtl/>
          <w:lang w:bidi="fa-IR"/>
        </w:rPr>
      </w:pPr>
      <w:r>
        <w:rPr>
          <w:rFonts w:cs="B Mitra" w:hint="cs"/>
          <w:sz w:val="28"/>
          <w:szCs w:val="28"/>
          <w:rtl/>
          <w:lang w:bidi="fa-IR"/>
        </w:rPr>
        <w:t xml:space="preserve">محدوده زمانی پژوهش </w:t>
      </w:r>
      <w:r w:rsidR="00FB1B11">
        <w:rPr>
          <w:rFonts w:cs="B Mitra" w:hint="cs"/>
          <w:sz w:val="28"/>
          <w:szCs w:val="28"/>
          <w:rtl/>
          <w:lang w:bidi="fa-IR"/>
        </w:rPr>
        <w:t xml:space="preserve">7 </w:t>
      </w:r>
      <w:r w:rsidR="00993F7B">
        <w:rPr>
          <w:rFonts w:cs="B Mitra" w:hint="cs"/>
          <w:sz w:val="28"/>
          <w:szCs w:val="28"/>
          <w:rtl/>
          <w:lang w:bidi="fa-IR"/>
        </w:rPr>
        <w:t>ماه می باشد.</w:t>
      </w:r>
    </w:p>
    <w:p w:rsidR="00993F7B" w:rsidRPr="00993F7B" w:rsidRDefault="00993F7B" w:rsidP="00993F7B">
      <w:pPr>
        <w:rPr>
          <w:rtl/>
          <w:lang w:bidi="fa-IR"/>
        </w:rPr>
      </w:pPr>
    </w:p>
    <w:p w:rsidR="000D5A28" w:rsidRDefault="000D5A28" w:rsidP="000D5A28">
      <w:pPr>
        <w:pStyle w:val="Heading1"/>
        <w:rPr>
          <w:rFonts w:cs="B Mitra"/>
          <w:sz w:val="32"/>
          <w:szCs w:val="32"/>
          <w:rtl/>
        </w:rPr>
      </w:pPr>
      <w:r w:rsidRPr="00F51C0D">
        <w:rPr>
          <w:rFonts w:cs="B Mitra" w:hint="cs"/>
          <w:sz w:val="32"/>
          <w:szCs w:val="32"/>
          <w:rtl/>
        </w:rPr>
        <w:t>رئوس شرح خدمات</w:t>
      </w:r>
    </w:p>
    <w:p w:rsidR="007E6987" w:rsidRDefault="007E6987" w:rsidP="007E6987">
      <w:pPr>
        <w:rPr>
          <w:rtl/>
          <w:lang w:bidi="fa-IR"/>
        </w:rPr>
      </w:pPr>
    </w:p>
    <w:tbl>
      <w:tblPr>
        <w:tblStyle w:val="TableGrid"/>
        <w:tblW w:w="0" w:type="auto"/>
        <w:tblInd w:w="-5" w:type="dxa"/>
        <w:tblLook w:val="04A0" w:firstRow="1" w:lastRow="0" w:firstColumn="1" w:lastColumn="0" w:noHBand="0" w:noVBand="1"/>
      </w:tblPr>
      <w:tblGrid>
        <w:gridCol w:w="7513"/>
        <w:gridCol w:w="1842"/>
      </w:tblGrid>
      <w:tr w:rsidR="007E6987" w:rsidRPr="00993F7B" w:rsidTr="00993F7B">
        <w:tc>
          <w:tcPr>
            <w:tcW w:w="7513" w:type="dxa"/>
          </w:tcPr>
          <w:p w:rsidR="007E6987" w:rsidRPr="00993F7B" w:rsidRDefault="007E6987" w:rsidP="00993F7B">
            <w:pPr>
              <w:jc w:val="center"/>
              <w:rPr>
                <w:rFonts w:cs="B Mitra"/>
                <w:b/>
                <w:bCs/>
                <w:sz w:val="28"/>
                <w:szCs w:val="28"/>
                <w:lang w:bidi="fa-IR"/>
              </w:rPr>
            </w:pPr>
            <w:r w:rsidRPr="00993F7B">
              <w:rPr>
                <w:rFonts w:cs="B Mitra" w:hint="cs"/>
                <w:b/>
                <w:bCs/>
                <w:sz w:val="28"/>
                <w:szCs w:val="28"/>
                <w:rtl/>
                <w:lang w:bidi="fa-IR"/>
              </w:rPr>
              <w:t>عنوان مرحله</w:t>
            </w:r>
          </w:p>
        </w:tc>
        <w:tc>
          <w:tcPr>
            <w:tcW w:w="1842" w:type="dxa"/>
          </w:tcPr>
          <w:p w:rsidR="007E6987" w:rsidRPr="00993F7B" w:rsidRDefault="007E6987" w:rsidP="00993F7B">
            <w:pPr>
              <w:jc w:val="center"/>
              <w:rPr>
                <w:rFonts w:cs="B Mitra"/>
                <w:b/>
                <w:bCs/>
                <w:sz w:val="28"/>
                <w:szCs w:val="28"/>
                <w:lang w:bidi="fa-IR"/>
              </w:rPr>
            </w:pPr>
            <w:r w:rsidRPr="00993F7B">
              <w:rPr>
                <w:rFonts w:cs="B Mitra" w:hint="cs"/>
                <w:b/>
                <w:bCs/>
                <w:sz w:val="28"/>
                <w:szCs w:val="28"/>
                <w:rtl/>
                <w:lang w:bidi="fa-IR"/>
              </w:rPr>
              <w:t>مراحل</w:t>
            </w:r>
          </w:p>
        </w:tc>
      </w:tr>
      <w:tr w:rsidR="007E6987" w:rsidRPr="00993F7B" w:rsidTr="00993F7B">
        <w:tc>
          <w:tcPr>
            <w:tcW w:w="7513" w:type="dxa"/>
          </w:tcPr>
          <w:p w:rsidR="007E6987" w:rsidRPr="00993F7B" w:rsidRDefault="00993F7B" w:rsidP="00CD2731">
            <w:pPr>
              <w:jc w:val="center"/>
              <w:rPr>
                <w:rFonts w:cs="B Mitra"/>
                <w:sz w:val="28"/>
                <w:szCs w:val="28"/>
                <w:lang w:bidi="fa-IR"/>
              </w:rPr>
            </w:pPr>
            <w:r w:rsidRPr="00993F7B">
              <w:rPr>
                <w:rFonts w:cs="B Mitra" w:hint="cs"/>
                <w:sz w:val="28"/>
                <w:szCs w:val="28"/>
                <w:rtl/>
                <w:lang w:bidi="fa-IR"/>
              </w:rPr>
              <w:t xml:space="preserve">مطالعات پایه و </w:t>
            </w:r>
            <w:r w:rsidR="00CD2731">
              <w:rPr>
                <w:rFonts w:cs="B Mitra" w:hint="cs"/>
                <w:sz w:val="28"/>
                <w:szCs w:val="28"/>
                <w:rtl/>
                <w:lang w:bidi="fa-IR"/>
              </w:rPr>
              <w:t>بررسی و تحلیل پژوهش های پیشین</w:t>
            </w:r>
          </w:p>
        </w:tc>
        <w:tc>
          <w:tcPr>
            <w:tcW w:w="1842" w:type="dxa"/>
          </w:tcPr>
          <w:p w:rsidR="007E6987" w:rsidRPr="00993F7B" w:rsidRDefault="00993F7B" w:rsidP="00993F7B">
            <w:pPr>
              <w:jc w:val="center"/>
              <w:rPr>
                <w:rFonts w:cs="B Mitra"/>
                <w:sz w:val="28"/>
                <w:szCs w:val="28"/>
                <w:lang w:bidi="fa-IR"/>
              </w:rPr>
            </w:pPr>
            <w:r w:rsidRPr="00993F7B">
              <w:rPr>
                <w:rFonts w:cs="B Mitra" w:hint="cs"/>
                <w:sz w:val="28"/>
                <w:szCs w:val="28"/>
                <w:rtl/>
                <w:lang w:bidi="fa-IR"/>
              </w:rPr>
              <w:t>مرحله اول</w:t>
            </w:r>
          </w:p>
        </w:tc>
      </w:tr>
      <w:tr w:rsidR="007E6987" w:rsidRPr="00993F7B" w:rsidTr="00993F7B">
        <w:tc>
          <w:tcPr>
            <w:tcW w:w="7513" w:type="dxa"/>
          </w:tcPr>
          <w:p w:rsidR="007E6987" w:rsidRPr="00993F7B" w:rsidRDefault="00CD2731" w:rsidP="00993F7B">
            <w:pPr>
              <w:jc w:val="center"/>
              <w:rPr>
                <w:rFonts w:cs="B Mitra"/>
                <w:sz w:val="28"/>
                <w:szCs w:val="28"/>
                <w:lang w:bidi="fa-IR"/>
              </w:rPr>
            </w:pPr>
            <w:r>
              <w:rPr>
                <w:rFonts w:cs="B Mitra" w:hint="cs"/>
                <w:sz w:val="28"/>
                <w:szCs w:val="28"/>
                <w:rtl/>
                <w:lang w:bidi="fa-IR"/>
              </w:rPr>
              <w:t>شناسایی نمونه های مرجع جهت مطالع بر اساس روش شناسی روشن</w:t>
            </w:r>
          </w:p>
        </w:tc>
        <w:tc>
          <w:tcPr>
            <w:tcW w:w="1842" w:type="dxa"/>
          </w:tcPr>
          <w:p w:rsidR="007E6987" w:rsidRPr="00993F7B" w:rsidRDefault="00993F7B" w:rsidP="00993F7B">
            <w:pPr>
              <w:jc w:val="center"/>
              <w:rPr>
                <w:rFonts w:cs="B Mitra"/>
                <w:sz w:val="28"/>
                <w:szCs w:val="28"/>
                <w:lang w:bidi="fa-IR"/>
              </w:rPr>
            </w:pPr>
            <w:r w:rsidRPr="00993F7B">
              <w:rPr>
                <w:rFonts w:cs="B Mitra" w:hint="cs"/>
                <w:sz w:val="28"/>
                <w:szCs w:val="28"/>
                <w:rtl/>
                <w:lang w:bidi="fa-IR"/>
              </w:rPr>
              <w:t>مرحله دوم</w:t>
            </w:r>
          </w:p>
        </w:tc>
      </w:tr>
      <w:tr w:rsidR="007E6987" w:rsidRPr="00993F7B" w:rsidTr="00993F7B">
        <w:tc>
          <w:tcPr>
            <w:tcW w:w="7513" w:type="dxa"/>
          </w:tcPr>
          <w:p w:rsidR="007E6987" w:rsidRPr="00993F7B" w:rsidRDefault="00CD2731" w:rsidP="00993F7B">
            <w:pPr>
              <w:jc w:val="center"/>
              <w:rPr>
                <w:rFonts w:cs="B Mitra"/>
                <w:sz w:val="28"/>
                <w:szCs w:val="28"/>
                <w:lang w:bidi="fa-IR"/>
              </w:rPr>
            </w:pPr>
            <w:r>
              <w:rPr>
                <w:rFonts w:cs="B Mitra" w:hint="cs"/>
                <w:sz w:val="28"/>
                <w:szCs w:val="28"/>
                <w:rtl/>
                <w:lang w:bidi="fa-IR"/>
              </w:rPr>
              <w:t>ارائه روش سنجش کیفیت</w:t>
            </w:r>
          </w:p>
        </w:tc>
        <w:tc>
          <w:tcPr>
            <w:tcW w:w="1842" w:type="dxa"/>
          </w:tcPr>
          <w:p w:rsidR="007E6987" w:rsidRPr="00993F7B" w:rsidRDefault="00993F7B" w:rsidP="00993F7B">
            <w:pPr>
              <w:jc w:val="center"/>
              <w:rPr>
                <w:rFonts w:cs="B Mitra"/>
                <w:sz w:val="28"/>
                <w:szCs w:val="28"/>
                <w:lang w:bidi="fa-IR"/>
              </w:rPr>
            </w:pPr>
            <w:r w:rsidRPr="00993F7B">
              <w:rPr>
                <w:rFonts w:cs="B Mitra" w:hint="cs"/>
                <w:sz w:val="28"/>
                <w:szCs w:val="28"/>
                <w:rtl/>
                <w:lang w:bidi="fa-IR"/>
              </w:rPr>
              <w:t>مرحله سوم</w:t>
            </w:r>
          </w:p>
        </w:tc>
      </w:tr>
      <w:tr w:rsidR="007E6987" w:rsidRPr="00993F7B" w:rsidTr="00993F7B">
        <w:tc>
          <w:tcPr>
            <w:tcW w:w="7513" w:type="dxa"/>
          </w:tcPr>
          <w:p w:rsidR="007E6987" w:rsidRPr="00993F7B" w:rsidRDefault="00CD2731" w:rsidP="00381DFF">
            <w:pPr>
              <w:jc w:val="center"/>
              <w:rPr>
                <w:rFonts w:cs="B Mitra"/>
                <w:sz w:val="28"/>
                <w:szCs w:val="28"/>
                <w:lang w:bidi="fa-IR"/>
              </w:rPr>
            </w:pPr>
            <w:r>
              <w:rPr>
                <w:rFonts w:cs="B Mitra" w:hint="cs"/>
                <w:sz w:val="28"/>
                <w:szCs w:val="28"/>
                <w:rtl/>
                <w:lang w:bidi="fa-IR"/>
              </w:rPr>
              <w:t>شناسایی تمایلات شهروندان تهرانی در استفاده از فضاهای عمومی پیاده مدار</w:t>
            </w:r>
          </w:p>
        </w:tc>
        <w:tc>
          <w:tcPr>
            <w:tcW w:w="1842" w:type="dxa"/>
          </w:tcPr>
          <w:p w:rsidR="007E6987" w:rsidRPr="00993F7B" w:rsidRDefault="00993F7B" w:rsidP="00993F7B">
            <w:pPr>
              <w:jc w:val="center"/>
              <w:rPr>
                <w:rFonts w:cs="B Mitra"/>
                <w:sz w:val="28"/>
                <w:szCs w:val="28"/>
                <w:lang w:bidi="fa-IR"/>
              </w:rPr>
            </w:pPr>
            <w:r w:rsidRPr="00993F7B">
              <w:rPr>
                <w:rFonts w:cs="B Mitra" w:hint="cs"/>
                <w:sz w:val="28"/>
                <w:szCs w:val="28"/>
                <w:rtl/>
                <w:lang w:bidi="fa-IR"/>
              </w:rPr>
              <w:t>مرحله چهارم</w:t>
            </w:r>
          </w:p>
        </w:tc>
      </w:tr>
      <w:tr w:rsidR="00993F7B" w:rsidRPr="00993F7B" w:rsidTr="00993F7B">
        <w:tc>
          <w:tcPr>
            <w:tcW w:w="7513" w:type="dxa"/>
          </w:tcPr>
          <w:p w:rsidR="00993F7B" w:rsidRDefault="00CD2731" w:rsidP="00993F7B">
            <w:pPr>
              <w:jc w:val="center"/>
              <w:rPr>
                <w:rFonts w:cs="B Mitra"/>
                <w:sz w:val="28"/>
                <w:szCs w:val="28"/>
                <w:rtl/>
                <w:lang w:bidi="fa-IR"/>
              </w:rPr>
            </w:pPr>
            <w:r>
              <w:rPr>
                <w:rFonts w:cs="B Mitra" w:hint="cs"/>
                <w:sz w:val="28"/>
                <w:szCs w:val="28"/>
                <w:rtl/>
                <w:lang w:bidi="fa-IR"/>
              </w:rPr>
              <w:t>ارائه فرایند ارتقا کیفیت فضاهای عمومی پیاده مدار</w:t>
            </w:r>
          </w:p>
        </w:tc>
        <w:tc>
          <w:tcPr>
            <w:tcW w:w="1842" w:type="dxa"/>
          </w:tcPr>
          <w:p w:rsidR="00993F7B" w:rsidRPr="00993F7B" w:rsidRDefault="00993F7B" w:rsidP="00993F7B">
            <w:pPr>
              <w:jc w:val="center"/>
              <w:rPr>
                <w:rFonts w:cs="B Mitra"/>
                <w:sz w:val="28"/>
                <w:szCs w:val="28"/>
                <w:rtl/>
                <w:lang w:bidi="fa-IR"/>
              </w:rPr>
            </w:pPr>
            <w:r>
              <w:rPr>
                <w:rFonts w:cs="B Mitra" w:hint="cs"/>
                <w:sz w:val="28"/>
                <w:szCs w:val="28"/>
                <w:rtl/>
                <w:lang w:bidi="fa-IR"/>
              </w:rPr>
              <w:t>مرحله پنجم</w:t>
            </w:r>
          </w:p>
        </w:tc>
      </w:tr>
    </w:tbl>
    <w:p w:rsidR="007E6987" w:rsidRDefault="007E6987" w:rsidP="007E6987">
      <w:pPr>
        <w:rPr>
          <w:rtl/>
          <w:lang w:bidi="fa-IR"/>
        </w:rPr>
      </w:pPr>
    </w:p>
    <w:p w:rsidR="00D37A84" w:rsidRDefault="00D37A84" w:rsidP="00CA313F">
      <w:pPr>
        <w:jc w:val="right"/>
        <w:rPr>
          <w:rFonts w:cs="B Mitra"/>
          <w:rtl/>
          <w:lang w:bidi="fa-IR"/>
        </w:rPr>
      </w:pPr>
      <w:r w:rsidRPr="00CA313F">
        <w:rPr>
          <w:rFonts w:cs="B Mitra" w:hint="cs"/>
          <w:rtl/>
          <w:lang w:bidi="fa-IR"/>
        </w:rPr>
        <w:t xml:space="preserve">ملاحظه: بدیهی است رئوس شرح خدمات به صورت اولیه تهیه شده و </w:t>
      </w:r>
      <w:r w:rsidR="00CA313F" w:rsidRPr="00CA313F">
        <w:rPr>
          <w:rFonts w:cs="B Mitra" w:hint="cs"/>
          <w:rtl/>
          <w:lang w:bidi="fa-IR"/>
        </w:rPr>
        <w:t>انتظار می رو مجریان محترم در ارائه پیشنهادهای خود با تکیه بر خلاقیت و نوآوری به بسط شرح خدمات بپردازند.</w:t>
      </w:r>
      <w:r w:rsidRPr="00CA313F">
        <w:rPr>
          <w:rFonts w:cs="B Mitra" w:hint="cs"/>
          <w:rtl/>
          <w:lang w:bidi="fa-IR"/>
        </w:rPr>
        <w:t xml:space="preserve"> </w:t>
      </w:r>
    </w:p>
    <w:p w:rsidR="00DC4B38" w:rsidRDefault="00DC4B38" w:rsidP="00CA313F">
      <w:pPr>
        <w:jc w:val="right"/>
        <w:rPr>
          <w:rFonts w:cs="B Mitra"/>
          <w:rtl/>
          <w:lang w:bidi="fa-IR"/>
        </w:rPr>
      </w:pPr>
    </w:p>
    <w:p w:rsidR="00CD2731" w:rsidRPr="00CA313F" w:rsidRDefault="00CD2731" w:rsidP="00CA313F">
      <w:pPr>
        <w:jc w:val="right"/>
        <w:rPr>
          <w:rFonts w:cs="B Mitra"/>
          <w:rtl/>
          <w:lang w:bidi="fa-IR"/>
        </w:rPr>
      </w:pPr>
    </w:p>
    <w:p w:rsidR="000A2D00" w:rsidRPr="00F840F2" w:rsidRDefault="000D5A28" w:rsidP="00F840F2">
      <w:pPr>
        <w:pStyle w:val="Heading1"/>
        <w:rPr>
          <w:rFonts w:cs="B Mitra"/>
          <w:sz w:val="32"/>
          <w:szCs w:val="32"/>
          <w:rtl/>
        </w:rPr>
      </w:pPr>
      <w:r w:rsidRPr="00F51C0D">
        <w:rPr>
          <w:rFonts w:cs="B Mitra" w:hint="cs"/>
          <w:sz w:val="32"/>
          <w:szCs w:val="32"/>
          <w:rtl/>
        </w:rPr>
        <w:lastRenderedPageBreak/>
        <w:t xml:space="preserve"> خروجی های مورد انتظار و کاربست</w:t>
      </w:r>
    </w:p>
    <w:p w:rsidR="00F840F2" w:rsidRDefault="00CD2731" w:rsidP="00CD2731">
      <w:pPr>
        <w:bidi/>
        <w:jc w:val="both"/>
        <w:rPr>
          <w:rFonts w:cs="B Mitra"/>
          <w:sz w:val="28"/>
          <w:szCs w:val="28"/>
          <w:rtl/>
          <w:lang w:bidi="fa-IR"/>
        </w:rPr>
      </w:pPr>
      <w:r>
        <w:rPr>
          <w:rFonts w:cs="B Mitra" w:hint="cs"/>
          <w:sz w:val="28"/>
          <w:szCs w:val="28"/>
          <w:rtl/>
          <w:lang w:bidi="fa-IR"/>
        </w:rPr>
        <w:t>این پژوهش به دنبال فراهم آوردن فرایندی جامع جهت ارتقا کیفیت فضاهای پیاده مدار تهران در طول زمان است به گونه ای که راهنمای عملی مناسبی پیش روی مدیریت شهری، مردم و متخصصان قرار دهد. در دستیابی به این خروجی سنجش کیفیت و درک تمایلات شهروندان در استفاده از این فضاها گام های کلیدی هستند. انتظار می رود گروه پژوهش در حوزه روش شناسی سنجش کیفیت فضاهای پیاده مدار متناسب با شرایط شهر تهران، نحوه استفاده مردم از این فضاها و ساختار مدیریت شهری تهران نوآوری انجام داده و مدل ویژه ای برای تهران در این زمینه فراهم آورد.</w:t>
      </w:r>
    </w:p>
    <w:p w:rsidR="000A2D00" w:rsidRDefault="000A2D00" w:rsidP="000A2D00">
      <w:pPr>
        <w:rPr>
          <w:rtl/>
          <w:lang w:bidi="fa-IR"/>
        </w:rPr>
      </w:pPr>
    </w:p>
    <w:p w:rsidR="000D5A28" w:rsidRDefault="000D5A28" w:rsidP="000D5A28">
      <w:pPr>
        <w:pStyle w:val="Heading1"/>
        <w:rPr>
          <w:rFonts w:cs="B Mitra"/>
          <w:sz w:val="32"/>
          <w:szCs w:val="32"/>
          <w:rtl/>
        </w:rPr>
      </w:pPr>
      <w:r w:rsidRPr="00F51C0D">
        <w:rPr>
          <w:rFonts w:cs="B Mitra" w:hint="cs"/>
          <w:sz w:val="32"/>
          <w:szCs w:val="32"/>
          <w:rtl/>
        </w:rPr>
        <w:t xml:space="preserve">مراحل و مدت زمان انجام </w:t>
      </w:r>
    </w:p>
    <w:p w:rsidR="008F1017" w:rsidRPr="008F1017" w:rsidRDefault="008F1017" w:rsidP="008F1017">
      <w:pPr>
        <w:rPr>
          <w:rtl/>
          <w:lang w:bidi="fa-IR"/>
        </w:rPr>
      </w:pPr>
    </w:p>
    <w:tbl>
      <w:tblPr>
        <w:tblStyle w:val="TableGrid"/>
        <w:tblW w:w="0" w:type="auto"/>
        <w:jc w:val="center"/>
        <w:tblLook w:val="04A0" w:firstRow="1" w:lastRow="0" w:firstColumn="1" w:lastColumn="0" w:noHBand="0" w:noVBand="1"/>
      </w:tblPr>
      <w:tblGrid>
        <w:gridCol w:w="1838"/>
        <w:gridCol w:w="2268"/>
        <w:gridCol w:w="3969"/>
        <w:gridCol w:w="1275"/>
      </w:tblGrid>
      <w:tr w:rsidR="008F1017" w:rsidRPr="00990FCD" w:rsidTr="00724B18">
        <w:trPr>
          <w:jc w:val="center"/>
        </w:trPr>
        <w:tc>
          <w:tcPr>
            <w:tcW w:w="1838" w:type="dxa"/>
          </w:tcPr>
          <w:p w:rsidR="008F1017" w:rsidRPr="00990FCD" w:rsidRDefault="008F1017" w:rsidP="00990FCD">
            <w:pPr>
              <w:bidi/>
              <w:jc w:val="center"/>
              <w:rPr>
                <w:rFonts w:cs="B Mitra"/>
                <w:b/>
                <w:bCs/>
                <w:sz w:val="28"/>
                <w:szCs w:val="28"/>
                <w:lang w:bidi="fa-IR"/>
              </w:rPr>
            </w:pPr>
            <w:r w:rsidRPr="00990FCD">
              <w:rPr>
                <w:rFonts w:cs="B Mitra" w:hint="cs"/>
                <w:b/>
                <w:bCs/>
                <w:sz w:val="28"/>
                <w:szCs w:val="28"/>
                <w:rtl/>
                <w:lang w:bidi="fa-IR"/>
              </w:rPr>
              <w:t>وزن هر مرحله به کل پروژه (درصد)</w:t>
            </w:r>
          </w:p>
        </w:tc>
        <w:tc>
          <w:tcPr>
            <w:tcW w:w="2268" w:type="dxa"/>
          </w:tcPr>
          <w:p w:rsidR="008F1017" w:rsidRPr="00990FCD" w:rsidRDefault="008F1017" w:rsidP="00990FCD">
            <w:pPr>
              <w:bidi/>
              <w:jc w:val="center"/>
              <w:rPr>
                <w:rFonts w:cs="B Mitra"/>
                <w:b/>
                <w:bCs/>
                <w:sz w:val="28"/>
                <w:szCs w:val="28"/>
                <w:lang w:bidi="fa-IR"/>
              </w:rPr>
            </w:pPr>
            <w:r w:rsidRPr="00990FCD">
              <w:rPr>
                <w:rFonts w:cs="B Mitra" w:hint="cs"/>
                <w:b/>
                <w:bCs/>
                <w:sz w:val="28"/>
                <w:szCs w:val="28"/>
                <w:rtl/>
                <w:lang w:bidi="fa-IR"/>
              </w:rPr>
              <w:t>مدت زمان انجام هر مرحله (ماه)</w:t>
            </w:r>
          </w:p>
        </w:tc>
        <w:tc>
          <w:tcPr>
            <w:tcW w:w="3969" w:type="dxa"/>
          </w:tcPr>
          <w:p w:rsidR="008F1017" w:rsidRPr="00990FCD" w:rsidRDefault="008F1017" w:rsidP="00990FCD">
            <w:pPr>
              <w:bidi/>
              <w:jc w:val="center"/>
              <w:rPr>
                <w:rFonts w:cs="B Mitra"/>
                <w:b/>
                <w:bCs/>
                <w:sz w:val="28"/>
                <w:szCs w:val="28"/>
                <w:lang w:bidi="fa-IR"/>
              </w:rPr>
            </w:pPr>
            <w:r w:rsidRPr="00990FCD">
              <w:rPr>
                <w:rFonts w:cs="B Mitra" w:hint="cs"/>
                <w:b/>
                <w:bCs/>
                <w:sz w:val="28"/>
                <w:szCs w:val="28"/>
                <w:rtl/>
                <w:lang w:bidi="fa-IR"/>
              </w:rPr>
              <w:t>عنوان هر مرحله</w:t>
            </w:r>
          </w:p>
        </w:tc>
        <w:tc>
          <w:tcPr>
            <w:tcW w:w="1275" w:type="dxa"/>
          </w:tcPr>
          <w:p w:rsidR="008F1017" w:rsidRPr="00990FCD" w:rsidRDefault="008F1017" w:rsidP="00990FCD">
            <w:pPr>
              <w:bidi/>
              <w:jc w:val="center"/>
              <w:rPr>
                <w:rFonts w:cs="B Mitra"/>
                <w:b/>
                <w:bCs/>
                <w:sz w:val="28"/>
                <w:szCs w:val="28"/>
                <w:lang w:bidi="fa-IR"/>
              </w:rPr>
            </w:pPr>
            <w:r w:rsidRPr="00990FCD">
              <w:rPr>
                <w:rFonts w:cs="B Mitra" w:hint="cs"/>
                <w:b/>
                <w:bCs/>
                <w:sz w:val="28"/>
                <w:szCs w:val="28"/>
                <w:rtl/>
                <w:lang w:bidi="fa-IR"/>
              </w:rPr>
              <w:t>مراحل</w:t>
            </w:r>
          </w:p>
        </w:tc>
      </w:tr>
      <w:tr w:rsidR="00CD2731" w:rsidRPr="00990FCD" w:rsidTr="00724B18">
        <w:trPr>
          <w:jc w:val="center"/>
        </w:trPr>
        <w:tc>
          <w:tcPr>
            <w:tcW w:w="1838" w:type="dxa"/>
          </w:tcPr>
          <w:p w:rsidR="00CD2731" w:rsidRPr="00990FCD" w:rsidRDefault="00CD2731" w:rsidP="00CD2731">
            <w:pPr>
              <w:bidi/>
              <w:jc w:val="center"/>
              <w:rPr>
                <w:rFonts w:cs="B Mitra"/>
                <w:sz w:val="28"/>
                <w:szCs w:val="28"/>
                <w:lang w:bidi="fa-IR"/>
              </w:rPr>
            </w:pPr>
            <w:r>
              <w:rPr>
                <w:rFonts w:cs="B Mitra" w:hint="cs"/>
                <w:sz w:val="28"/>
                <w:szCs w:val="28"/>
                <w:rtl/>
                <w:lang w:bidi="fa-IR"/>
              </w:rPr>
              <w:t>10</w:t>
            </w:r>
          </w:p>
        </w:tc>
        <w:tc>
          <w:tcPr>
            <w:tcW w:w="2268" w:type="dxa"/>
          </w:tcPr>
          <w:p w:rsidR="00CD2731" w:rsidRPr="00990FCD" w:rsidRDefault="00CD2731" w:rsidP="00CD2731">
            <w:pPr>
              <w:bidi/>
              <w:jc w:val="center"/>
              <w:rPr>
                <w:rFonts w:cs="B Mitra"/>
                <w:sz w:val="28"/>
                <w:szCs w:val="28"/>
                <w:lang w:bidi="fa-IR"/>
              </w:rPr>
            </w:pPr>
            <w:r>
              <w:rPr>
                <w:rFonts w:cs="B Mitra" w:hint="cs"/>
                <w:sz w:val="28"/>
                <w:szCs w:val="28"/>
                <w:rtl/>
                <w:lang w:bidi="fa-IR"/>
              </w:rPr>
              <w:t>1</w:t>
            </w:r>
          </w:p>
        </w:tc>
        <w:tc>
          <w:tcPr>
            <w:tcW w:w="3969" w:type="dxa"/>
          </w:tcPr>
          <w:p w:rsidR="00CD2731" w:rsidRPr="00993F7B" w:rsidRDefault="00CD2731" w:rsidP="00CD2731">
            <w:pPr>
              <w:jc w:val="center"/>
              <w:rPr>
                <w:rFonts w:cs="B Mitra"/>
                <w:sz w:val="28"/>
                <w:szCs w:val="28"/>
                <w:lang w:bidi="fa-IR"/>
              </w:rPr>
            </w:pPr>
            <w:r w:rsidRPr="00993F7B">
              <w:rPr>
                <w:rFonts w:cs="B Mitra" w:hint="cs"/>
                <w:sz w:val="28"/>
                <w:szCs w:val="28"/>
                <w:rtl/>
                <w:lang w:bidi="fa-IR"/>
              </w:rPr>
              <w:t xml:space="preserve">مطالعات پایه و </w:t>
            </w:r>
            <w:r>
              <w:rPr>
                <w:rFonts w:cs="B Mitra" w:hint="cs"/>
                <w:sz w:val="28"/>
                <w:szCs w:val="28"/>
                <w:rtl/>
                <w:lang w:bidi="fa-IR"/>
              </w:rPr>
              <w:t>بررسی و تحلیل پژوهش های پیشین</w:t>
            </w:r>
          </w:p>
        </w:tc>
        <w:tc>
          <w:tcPr>
            <w:tcW w:w="1275" w:type="dxa"/>
          </w:tcPr>
          <w:p w:rsidR="00CD2731" w:rsidRPr="00993F7B" w:rsidRDefault="00CD2731" w:rsidP="00CD2731">
            <w:pPr>
              <w:jc w:val="center"/>
              <w:rPr>
                <w:rFonts w:cs="B Mitra"/>
                <w:sz w:val="28"/>
                <w:szCs w:val="28"/>
                <w:lang w:bidi="fa-IR"/>
              </w:rPr>
            </w:pPr>
            <w:r w:rsidRPr="00993F7B">
              <w:rPr>
                <w:rFonts w:cs="B Mitra" w:hint="cs"/>
                <w:sz w:val="28"/>
                <w:szCs w:val="28"/>
                <w:rtl/>
                <w:lang w:bidi="fa-IR"/>
              </w:rPr>
              <w:t>مرحله اول</w:t>
            </w:r>
          </w:p>
        </w:tc>
      </w:tr>
      <w:tr w:rsidR="00CD2731" w:rsidRPr="00990FCD" w:rsidTr="00724B18">
        <w:trPr>
          <w:jc w:val="center"/>
        </w:trPr>
        <w:tc>
          <w:tcPr>
            <w:tcW w:w="1838" w:type="dxa"/>
          </w:tcPr>
          <w:p w:rsidR="00CD2731" w:rsidRPr="00990FCD" w:rsidRDefault="00CD2731" w:rsidP="00CD2731">
            <w:pPr>
              <w:bidi/>
              <w:jc w:val="center"/>
              <w:rPr>
                <w:rFonts w:cs="B Mitra"/>
                <w:sz w:val="28"/>
                <w:szCs w:val="28"/>
                <w:lang w:bidi="fa-IR"/>
              </w:rPr>
            </w:pPr>
            <w:r>
              <w:rPr>
                <w:rFonts w:cs="B Mitra" w:hint="cs"/>
                <w:sz w:val="28"/>
                <w:szCs w:val="28"/>
                <w:rtl/>
                <w:lang w:bidi="fa-IR"/>
              </w:rPr>
              <w:t>10</w:t>
            </w:r>
          </w:p>
        </w:tc>
        <w:tc>
          <w:tcPr>
            <w:tcW w:w="2268" w:type="dxa"/>
          </w:tcPr>
          <w:p w:rsidR="00CD2731" w:rsidRPr="00990FCD" w:rsidRDefault="00CD2731" w:rsidP="00CD2731">
            <w:pPr>
              <w:bidi/>
              <w:jc w:val="center"/>
              <w:rPr>
                <w:rFonts w:cs="B Mitra"/>
                <w:sz w:val="28"/>
                <w:szCs w:val="28"/>
                <w:lang w:bidi="fa-IR"/>
              </w:rPr>
            </w:pPr>
            <w:r w:rsidRPr="00990FCD">
              <w:rPr>
                <w:rFonts w:cs="B Mitra" w:hint="cs"/>
                <w:sz w:val="28"/>
                <w:szCs w:val="28"/>
                <w:rtl/>
                <w:lang w:bidi="fa-IR"/>
              </w:rPr>
              <w:t>1</w:t>
            </w:r>
          </w:p>
        </w:tc>
        <w:tc>
          <w:tcPr>
            <w:tcW w:w="3969" w:type="dxa"/>
          </w:tcPr>
          <w:p w:rsidR="00CD2731" w:rsidRPr="00993F7B" w:rsidRDefault="00CD2731" w:rsidP="00CD2731">
            <w:pPr>
              <w:jc w:val="center"/>
              <w:rPr>
                <w:rFonts w:cs="B Mitra"/>
                <w:sz w:val="28"/>
                <w:szCs w:val="28"/>
                <w:lang w:bidi="fa-IR"/>
              </w:rPr>
            </w:pPr>
            <w:r>
              <w:rPr>
                <w:rFonts w:cs="B Mitra" w:hint="cs"/>
                <w:sz w:val="28"/>
                <w:szCs w:val="28"/>
                <w:rtl/>
                <w:lang w:bidi="fa-IR"/>
              </w:rPr>
              <w:t>شناسایی نمونه های مرجع جهت مطالع بر اساس روش شناسی روشن</w:t>
            </w:r>
          </w:p>
        </w:tc>
        <w:tc>
          <w:tcPr>
            <w:tcW w:w="1275" w:type="dxa"/>
          </w:tcPr>
          <w:p w:rsidR="00CD2731" w:rsidRPr="00993F7B" w:rsidRDefault="00CD2731" w:rsidP="00CD2731">
            <w:pPr>
              <w:jc w:val="center"/>
              <w:rPr>
                <w:rFonts w:cs="B Mitra"/>
                <w:sz w:val="28"/>
                <w:szCs w:val="28"/>
                <w:lang w:bidi="fa-IR"/>
              </w:rPr>
            </w:pPr>
            <w:r w:rsidRPr="00993F7B">
              <w:rPr>
                <w:rFonts w:cs="B Mitra" w:hint="cs"/>
                <w:sz w:val="28"/>
                <w:szCs w:val="28"/>
                <w:rtl/>
                <w:lang w:bidi="fa-IR"/>
              </w:rPr>
              <w:t>مرحله دوم</w:t>
            </w:r>
          </w:p>
        </w:tc>
      </w:tr>
      <w:tr w:rsidR="00CD2731" w:rsidRPr="00990FCD" w:rsidTr="00724B18">
        <w:trPr>
          <w:jc w:val="center"/>
        </w:trPr>
        <w:tc>
          <w:tcPr>
            <w:tcW w:w="1838" w:type="dxa"/>
          </w:tcPr>
          <w:p w:rsidR="00CD2731" w:rsidRPr="00990FCD" w:rsidRDefault="00CD2731" w:rsidP="00CD2731">
            <w:pPr>
              <w:bidi/>
              <w:jc w:val="center"/>
              <w:rPr>
                <w:rFonts w:cs="B Mitra"/>
                <w:sz w:val="28"/>
                <w:szCs w:val="28"/>
                <w:lang w:bidi="fa-IR"/>
              </w:rPr>
            </w:pPr>
            <w:r>
              <w:rPr>
                <w:rFonts w:cs="B Mitra" w:hint="cs"/>
                <w:sz w:val="28"/>
                <w:szCs w:val="28"/>
                <w:rtl/>
                <w:lang w:bidi="fa-IR"/>
              </w:rPr>
              <w:t>20</w:t>
            </w:r>
          </w:p>
        </w:tc>
        <w:tc>
          <w:tcPr>
            <w:tcW w:w="2268" w:type="dxa"/>
          </w:tcPr>
          <w:p w:rsidR="00CD2731" w:rsidRPr="00990FCD" w:rsidRDefault="00CD2731" w:rsidP="00CD2731">
            <w:pPr>
              <w:bidi/>
              <w:jc w:val="center"/>
              <w:rPr>
                <w:rFonts w:cs="B Mitra"/>
                <w:sz w:val="28"/>
                <w:szCs w:val="28"/>
                <w:lang w:bidi="fa-IR"/>
              </w:rPr>
            </w:pPr>
            <w:r>
              <w:rPr>
                <w:rFonts w:cs="B Mitra" w:hint="cs"/>
                <w:sz w:val="28"/>
                <w:szCs w:val="28"/>
                <w:rtl/>
                <w:lang w:bidi="fa-IR"/>
              </w:rPr>
              <w:t>1</w:t>
            </w:r>
          </w:p>
        </w:tc>
        <w:tc>
          <w:tcPr>
            <w:tcW w:w="3969" w:type="dxa"/>
          </w:tcPr>
          <w:p w:rsidR="00CD2731" w:rsidRPr="00993F7B" w:rsidRDefault="00CD2731" w:rsidP="00CD2731">
            <w:pPr>
              <w:jc w:val="center"/>
              <w:rPr>
                <w:rFonts w:cs="B Mitra"/>
                <w:sz w:val="28"/>
                <w:szCs w:val="28"/>
                <w:lang w:bidi="fa-IR"/>
              </w:rPr>
            </w:pPr>
            <w:r>
              <w:rPr>
                <w:rFonts w:cs="B Mitra" w:hint="cs"/>
                <w:sz w:val="28"/>
                <w:szCs w:val="28"/>
                <w:rtl/>
                <w:lang w:bidi="fa-IR"/>
              </w:rPr>
              <w:t>ارائه روش سنجش کیفیت</w:t>
            </w:r>
          </w:p>
        </w:tc>
        <w:tc>
          <w:tcPr>
            <w:tcW w:w="1275" w:type="dxa"/>
          </w:tcPr>
          <w:p w:rsidR="00CD2731" w:rsidRPr="00993F7B" w:rsidRDefault="00CD2731" w:rsidP="00CD2731">
            <w:pPr>
              <w:jc w:val="center"/>
              <w:rPr>
                <w:rFonts w:cs="B Mitra"/>
                <w:sz w:val="28"/>
                <w:szCs w:val="28"/>
                <w:lang w:bidi="fa-IR"/>
              </w:rPr>
            </w:pPr>
            <w:r w:rsidRPr="00993F7B">
              <w:rPr>
                <w:rFonts w:cs="B Mitra" w:hint="cs"/>
                <w:sz w:val="28"/>
                <w:szCs w:val="28"/>
                <w:rtl/>
                <w:lang w:bidi="fa-IR"/>
              </w:rPr>
              <w:t>مرحله سوم</w:t>
            </w:r>
          </w:p>
        </w:tc>
      </w:tr>
      <w:tr w:rsidR="00CD2731" w:rsidRPr="00990FCD" w:rsidTr="00724B18">
        <w:trPr>
          <w:jc w:val="center"/>
        </w:trPr>
        <w:tc>
          <w:tcPr>
            <w:tcW w:w="1838" w:type="dxa"/>
          </w:tcPr>
          <w:p w:rsidR="00CD2731" w:rsidRPr="00990FCD" w:rsidRDefault="00CD2731" w:rsidP="00CD2731">
            <w:pPr>
              <w:bidi/>
              <w:jc w:val="center"/>
              <w:rPr>
                <w:rFonts w:cs="B Mitra"/>
                <w:sz w:val="28"/>
                <w:szCs w:val="28"/>
                <w:lang w:bidi="fa-IR"/>
              </w:rPr>
            </w:pPr>
            <w:r>
              <w:rPr>
                <w:rFonts w:cs="B Mitra" w:hint="cs"/>
                <w:sz w:val="28"/>
                <w:szCs w:val="28"/>
                <w:rtl/>
                <w:lang w:bidi="fa-IR"/>
              </w:rPr>
              <w:t>30</w:t>
            </w:r>
          </w:p>
        </w:tc>
        <w:tc>
          <w:tcPr>
            <w:tcW w:w="2268" w:type="dxa"/>
          </w:tcPr>
          <w:p w:rsidR="00CD2731" w:rsidRPr="00990FCD" w:rsidRDefault="00CD2731" w:rsidP="00CD2731">
            <w:pPr>
              <w:bidi/>
              <w:jc w:val="center"/>
              <w:rPr>
                <w:rFonts w:cs="B Mitra"/>
                <w:sz w:val="28"/>
                <w:szCs w:val="28"/>
                <w:lang w:bidi="fa-IR"/>
              </w:rPr>
            </w:pPr>
            <w:r>
              <w:rPr>
                <w:rFonts w:cs="B Mitra" w:hint="cs"/>
                <w:sz w:val="28"/>
                <w:szCs w:val="28"/>
                <w:rtl/>
                <w:lang w:bidi="fa-IR"/>
              </w:rPr>
              <w:t>2</w:t>
            </w:r>
          </w:p>
        </w:tc>
        <w:tc>
          <w:tcPr>
            <w:tcW w:w="3969" w:type="dxa"/>
          </w:tcPr>
          <w:p w:rsidR="00CD2731" w:rsidRPr="00993F7B" w:rsidRDefault="00CD2731" w:rsidP="00CD2731">
            <w:pPr>
              <w:jc w:val="center"/>
              <w:rPr>
                <w:rFonts w:cs="B Mitra"/>
                <w:sz w:val="28"/>
                <w:szCs w:val="28"/>
                <w:lang w:bidi="fa-IR"/>
              </w:rPr>
            </w:pPr>
            <w:r>
              <w:rPr>
                <w:rFonts w:cs="B Mitra" w:hint="cs"/>
                <w:sz w:val="28"/>
                <w:szCs w:val="28"/>
                <w:rtl/>
                <w:lang w:bidi="fa-IR"/>
              </w:rPr>
              <w:t>شناسایی تمایلات شهروندان تهرانی در استفاده از فضاهای عمومی پیاده مدار</w:t>
            </w:r>
          </w:p>
        </w:tc>
        <w:tc>
          <w:tcPr>
            <w:tcW w:w="1275" w:type="dxa"/>
          </w:tcPr>
          <w:p w:rsidR="00CD2731" w:rsidRPr="00993F7B" w:rsidRDefault="00CD2731" w:rsidP="00CD2731">
            <w:pPr>
              <w:jc w:val="center"/>
              <w:rPr>
                <w:rFonts w:cs="B Mitra"/>
                <w:sz w:val="28"/>
                <w:szCs w:val="28"/>
                <w:lang w:bidi="fa-IR"/>
              </w:rPr>
            </w:pPr>
            <w:r w:rsidRPr="00993F7B">
              <w:rPr>
                <w:rFonts w:cs="B Mitra" w:hint="cs"/>
                <w:sz w:val="28"/>
                <w:szCs w:val="28"/>
                <w:rtl/>
                <w:lang w:bidi="fa-IR"/>
              </w:rPr>
              <w:t>مرحله چهارم</w:t>
            </w:r>
          </w:p>
        </w:tc>
      </w:tr>
      <w:tr w:rsidR="00CD2731" w:rsidRPr="00990FCD" w:rsidTr="00724B18">
        <w:trPr>
          <w:jc w:val="center"/>
        </w:trPr>
        <w:tc>
          <w:tcPr>
            <w:tcW w:w="1838" w:type="dxa"/>
          </w:tcPr>
          <w:p w:rsidR="00CD2731" w:rsidRPr="00990FCD" w:rsidRDefault="00CD2731" w:rsidP="00CD2731">
            <w:pPr>
              <w:bidi/>
              <w:jc w:val="center"/>
              <w:rPr>
                <w:rFonts w:cs="B Mitra"/>
                <w:sz w:val="28"/>
                <w:szCs w:val="28"/>
                <w:lang w:bidi="fa-IR"/>
              </w:rPr>
            </w:pPr>
            <w:r>
              <w:rPr>
                <w:rFonts w:cs="B Mitra" w:hint="cs"/>
                <w:sz w:val="28"/>
                <w:szCs w:val="28"/>
                <w:rtl/>
                <w:lang w:bidi="fa-IR"/>
              </w:rPr>
              <w:t>30</w:t>
            </w:r>
          </w:p>
        </w:tc>
        <w:tc>
          <w:tcPr>
            <w:tcW w:w="2268" w:type="dxa"/>
          </w:tcPr>
          <w:p w:rsidR="00CD2731" w:rsidRPr="00990FCD" w:rsidRDefault="00CD2731" w:rsidP="00CD2731">
            <w:pPr>
              <w:bidi/>
              <w:jc w:val="center"/>
              <w:rPr>
                <w:rFonts w:cs="B Mitra"/>
                <w:sz w:val="28"/>
                <w:szCs w:val="28"/>
                <w:lang w:bidi="fa-IR"/>
              </w:rPr>
            </w:pPr>
            <w:r>
              <w:rPr>
                <w:rFonts w:cs="B Mitra" w:hint="cs"/>
                <w:sz w:val="28"/>
                <w:szCs w:val="28"/>
                <w:rtl/>
                <w:lang w:bidi="fa-IR"/>
              </w:rPr>
              <w:t>2</w:t>
            </w:r>
          </w:p>
        </w:tc>
        <w:tc>
          <w:tcPr>
            <w:tcW w:w="3969" w:type="dxa"/>
          </w:tcPr>
          <w:p w:rsidR="00CD2731" w:rsidRDefault="00CD2731" w:rsidP="00CD2731">
            <w:pPr>
              <w:jc w:val="center"/>
              <w:rPr>
                <w:rFonts w:cs="B Mitra"/>
                <w:sz w:val="28"/>
                <w:szCs w:val="28"/>
                <w:rtl/>
                <w:lang w:bidi="fa-IR"/>
              </w:rPr>
            </w:pPr>
            <w:r>
              <w:rPr>
                <w:rFonts w:cs="B Mitra" w:hint="cs"/>
                <w:sz w:val="28"/>
                <w:szCs w:val="28"/>
                <w:rtl/>
                <w:lang w:bidi="fa-IR"/>
              </w:rPr>
              <w:t>ارائه فرایند ارتقا کیفیت فضاهای عمومی پیاده مدار</w:t>
            </w:r>
          </w:p>
        </w:tc>
        <w:tc>
          <w:tcPr>
            <w:tcW w:w="1275" w:type="dxa"/>
          </w:tcPr>
          <w:p w:rsidR="00CD2731" w:rsidRPr="00993F7B" w:rsidRDefault="00CD2731" w:rsidP="00CD2731">
            <w:pPr>
              <w:jc w:val="center"/>
              <w:rPr>
                <w:rFonts w:cs="B Mitra"/>
                <w:sz w:val="28"/>
                <w:szCs w:val="28"/>
                <w:rtl/>
                <w:lang w:bidi="fa-IR"/>
              </w:rPr>
            </w:pPr>
            <w:r>
              <w:rPr>
                <w:rFonts w:cs="B Mitra" w:hint="cs"/>
                <w:sz w:val="28"/>
                <w:szCs w:val="28"/>
                <w:rtl/>
                <w:lang w:bidi="fa-IR"/>
              </w:rPr>
              <w:t>مرحله پنجم</w:t>
            </w:r>
          </w:p>
        </w:tc>
      </w:tr>
    </w:tbl>
    <w:p w:rsidR="008F1017" w:rsidRDefault="008F1017" w:rsidP="008F1017">
      <w:pPr>
        <w:rPr>
          <w:rtl/>
          <w:lang w:bidi="fa-IR"/>
        </w:rPr>
      </w:pPr>
    </w:p>
    <w:p w:rsidR="005D6243" w:rsidRDefault="005D6243" w:rsidP="005D6243">
      <w:pPr>
        <w:rPr>
          <w:rtl/>
          <w:lang w:bidi="fa-IR"/>
        </w:rPr>
      </w:pPr>
    </w:p>
    <w:p w:rsidR="005D6243" w:rsidRPr="008F1017" w:rsidRDefault="005D6243" w:rsidP="005D6243">
      <w:pPr>
        <w:rPr>
          <w:rtl/>
          <w:lang w:bidi="fa-IR"/>
        </w:rPr>
      </w:pPr>
    </w:p>
    <w:p w:rsidR="000D5A28" w:rsidRDefault="000D5A28" w:rsidP="000D5A28">
      <w:pPr>
        <w:pStyle w:val="Heading1"/>
        <w:rPr>
          <w:rFonts w:cs="B Mitra"/>
          <w:sz w:val="32"/>
          <w:szCs w:val="32"/>
          <w:rtl/>
        </w:rPr>
      </w:pPr>
      <w:r w:rsidRPr="00F51C0D">
        <w:rPr>
          <w:rFonts w:cs="B Mitra" w:hint="cs"/>
          <w:sz w:val="32"/>
          <w:szCs w:val="32"/>
          <w:rtl/>
        </w:rPr>
        <w:t>حداقل تخصص ها و تجربیات مورد انتظار</w:t>
      </w:r>
    </w:p>
    <w:p w:rsidR="00F34EEB" w:rsidRPr="00F34EEB" w:rsidRDefault="00F34EEB" w:rsidP="00F34EEB">
      <w:pPr>
        <w:rPr>
          <w:rtl/>
          <w:lang w:bidi="fa-IR"/>
        </w:rPr>
      </w:pPr>
    </w:p>
    <w:p w:rsidR="001045E9" w:rsidRDefault="001045E9" w:rsidP="001045E9">
      <w:pPr>
        <w:bidi/>
        <w:jc w:val="both"/>
        <w:rPr>
          <w:rtl/>
          <w:lang w:bidi="fa-IR"/>
        </w:rPr>
      </w:pPr>
      <w:r w:rsidRPr="00FB1BA7">
        <w:rPr>
          <w:rFonts w:cs="B Mitra" w:hint="cs"/>
          <w:sz w:val="28"/>
          <w:szCs w:val="28"/>
          <w:rtl/>
          <w:lang w:bidi="fa-IR"/>
        </w:rPr>
        <w:t>تخصص های مورد نیاز توسط گروه ارائه دهنده پروپوزال مبتنی بر اهداف و شرح خدمات پژوهش ارائه گردد.</w:t>
      </w:r>
      <w:r>
        <w:rPr>
          <w:rFonts w:hint="cs"/>
          <w:rtl/>
          <w:lang w:bidi="fa-IR"/>
        </w:rPr>
        <w:t xml:space="preserve">  </w:t>
      </w:r>
    </w:p>
    <w:p w:rsidR="00F34EEB" w:rsidRDefault="00F34EEB" w:rsidP="00414791">
      <w:pPr>
        <w:jc w:val="center"/>
        <w:rPr>
          <w:rtl/>
          <w:lang w:bidi="fa-IR"/>
        </w:rPr>
      </w:pPr>
    </w:p>
    <w:p w:rsidR="005D6243" w:rsidRDefault="005D6243" w:rsidP="005D6243">
      <w:pPr>
        <w:rPr>
          <w:rtl/>
          <w:lang w:bidi="fa-IR"/>
        </w:rPr>
      </w:pPr>
    </w:p>
    <w:p w:rsidR="000D5A28" w:rsidRDefault="000D5A28" w:rsidP="000D5A28">
      <w:pPr>
        <w:pStyle w:val="Heading1"/>
        <w:rPr>
          <w:rFonts w:cs="B Mitra"/>
          <w:sz w:val="32"/>
          <w:szCs w:val="32"/>
          <w:rtl/>
        </w:rPr>
      </w:pPr>
      <w:r w:rsidRPr="00F51C0D">
        <w:rPr>
          <w:rFonts w:cs="B Mitra" w:hint="cs"/>
          <w:sz w:val="32"/>
          <w:szCs w:val="32"/>
          <w:rtl/>
        </w:rPr>
        <w:lastRenderedPageBreak/>
        <w:t>برآورد قیمت</w:t>
      </w:r>
    </w:p>
    <w:p w:rsidR="000D20D4" w:rsidRDefault="000D20D4" w:rsidP="00414791">
      <w:pPr>
        <w:bidi/>
        <w:jc w:val="both"/>
        <w:rPr>
          <w:rFonts w:cs="B Mitra"/>
          <w:sz w:val="28"/>
          <w:szCs w:val="28"/>
          <w:rtl/>
          <w:lang w:bidi="fa-IR"/>
        </w:rPr>
      </w:pPr>
    </w:p>
    <w:p w:rsidR="001045E9" w:rsidRDefault="001045E9" w:rsidP="001045E9">
      <w:pPr>
        <w:bidi/>
        <w:rPr>
          <w:rFonts w:cs="B Mitra"/>
          <w:sz w:val="28"/>
          <w:szCs w:val="28"/>
          <w:lang w:bidi="fa-IR"/>
        </w:rPr>
      </w:pPr>
      <w:r>
        <w:rPr>
          <w:rFonts w:cs="B Mitra" w:hint="cs"/>
          <w:sz w:val="28"/>
          <w:szCs w:val="28"/>
          <w:rtl/>
          <w:lang w:bidi="fa-IR"/>
        </w:rPr>
        <w:t xml:space="preserve">این پژوهش از نوع گروه 2 می باشد. </w:t>
      </w:r>
    </w:p>
    <w:p w:rsidR="001045E9" w:rsidRPr="00FB1BA7" w:rsidRDefault="001045E9" w:rsidP="001045E9">
      <w:pPr>
        <w:bidi/>
        <w:rPr>
          <w:rFonts w:cs="B Mitra"/>
          <w:sz w:val="28"/>
          <w:szCs w:val="28"/>
          <w:rtl/>
          <w:lang w:bidi="fa-IR"/>
        </w:rPr>
      </w:pPr>
      <w:r w:rsidRPr="00FB1BA7">
        <w:rPr>
          <w:rFonts w:cs="B Mitra"/>
          <w:sz w:val="28"/>
          <w:szCs w:val="28"/>
          <w:rtl/>
          <w:lang w:bidi="fa-IR"/>
        </w:rPr>
        <w:t>گروه 1: زیر 100 میلیون تومان</w:t>
      </w:r>
    </w:p>
    <w:p w:rsidR="001045E9" w:rsidRPr="00FB1BA7" w:rsidRDefault="001045E9" w:rsidP="001045E9">
      <w:pPr>
        <w:bidi/>
        <w:rPr>
          <w:rFonts w:cs="B Mitra"/>
          <w:sz w:val="28"/>
          <w:szCs w:val="28"/>
          <w:rtl/>
          <w:lang w:bidi="fa-IR"/>
        </w:rPr>
      </w:pPr>
      <w:r w:rsidRPr="00FB1BA7">
        <w:rPr>
          <w:rFonts w:cs="B Mitra"/>
          <w:sz w:val="28"/>
          <w:szCs w:val="28"/>
          <w:rtl/>
          <w:lang w:bidi="fa-IR"/>
        </w:rPr>
        <w:t>گروه 2: 200-100 میلیون تومان</w:t>
      </w:r>
    </w:p>
    <w:p w:rsidR="001045E9" w:rsidRPr="00FB1BA7" w:rsidRDefault="001045E9" w:rsidP="001045E9">
      <w:pPr>
        <w:bidi/>
        <w:rPr>
          <w:rFonts w:cs="B Mitra"/>
          <w:sz w:val="28"/>
          <w:szCs w:val="28"/>
          <w:rtl/>
          <w:lang w:bidi="fa-IR"/>
        </w:rPr>
      </w:pPr>
      <w:r w:rsidRPr="00FB1BA7">
        <w:rPr>
          <w:rFonts w:cs="B Mitra" w:hint="cs"/>
          <w:sz w:val="28"/>
          <w:szCs w:val="28"/>
          <w:rtl/>
          <w:lang w:bidi="fa-IR"/>
        </w:rPr>
        <w:t>گروه3: 300-200 تومان</w:t>
      </w:r>
    </w:p>
    <w:p w:rsidR="00414791" w:rsidRPr="00414791" w:rsidRDefault="00414791" w:rsidP="00414791">
      <w:pPr>
        <w:rPr>
          <w:rtl/>
          <w:lang w:bidi="fa-IR"/>
        </w:rPr>
      </w:pPr>
      <w:bookmarkStart w:id="0" w:name="_GoBack"/>
      <w:bookmarkEnd w:id="0"/>
    </w:p>
    <w:p w:rsidR="000D5A28" w:rsidRDefault="000D5A28" w:rsidP="000D5A28">
      <w:pPr>
        <w:pStyle w:val="Heading1"/>
        <w:rPr>
          <w:rFonts w:cs="B Mitra"/>
          <w:sz w:val="32"/>
          <w:szCs w:val="32"/>
          <w:rtl/>
        </w:rPr>
      </w:pPr>
      <w:r w:rsidRPr="00F51C0D">
        <w:rPr>
          <w:rFonts w:cs="B Mitra" w:hint="cs"/>
          <w:sz w:val="32"/>
          <w:szCs w:val="32"/>
          <w:rtl/>
        </w:rPr>
        <w:t>اسناد و مدارک پیشنهادی جهت استفاده در تنظیم پروپوزال</w:t>
      </w:r>
    </w:p>
    <w:p w:rsidR="00C510AB" w:rsidRPr="00C510AB" w:rsidRDefault="00C510AB" w:rsidP="00C510AB">
      <w:pPr>
        <w:rPr>
          <w:lang w:bidi="fa-IR"/>
        </w:rPr>
      </w:pPr>
    </w:p>
    <w:p w:rsidR="00C510AB" w:rsidRDefault="00C510AB" w:rsidP="00C510AB">
      <w:pPr>
        <w:pStyle w:val="ListParagraph"/>
        <w:numPr>
          <w:ilvl w:val="0"/>
          <w:numId w:val="3"/>
        </w:numPr>
        <w:bidi/>
        <w:jc w:val="both"/>
        <w:rPr>
          <w:rFonts w:cs="B Mitra"/>
          <w:sz w:val="28"/>
          <w:szCs w:val="28"/>
          <w:lang w:bidi="fa-IR"/>
        </w:rPr>
      </w:pPr>
      <w:r w:rsidRPr="00C510AB">
        <w:rPr>
          <w:rFonts w:cs="B Mitra" w:hint="cs"/>
          <w:sz w:val="28"/>
          <w:szCs w:val="28"/>
          <w:rtl/>
          <w:lang w:bidi="fa-IR"/>
        </w:rPr>
        <w:t>طرح جامع شهر تهران</w:t>
      </w:r>
    </w:p>
    <w:p w:rsidR="00C510AB" w:rsidRDefault="00C510AB" w:rsidP="00C510AB">
      <w:pPr>
        <w:pStyle w:val="ListParagraph"/>
        <w:numPr>
          <w:ilvl w:val="0"/>
          <w:numId w:val="3"/>
        </w:numPr>
        <w:bidi/>
        <w:jc w:val="both"/>
        <w:rPr>
          <w:rFonts w:cs="B Mitra"/>
          <w:sz w:val="28"/>
          <w:szCs w:val="28"/>
          <w:lang w:bidi="fa-IR"/>
        </w:rPr>
      </w:pPr>
      <w:r>
        <w:rPr>
          <w:rFonts w:cs="B Mitra" w:hint="cs"/>
          <w:sz w:val="28"/>
          <w:szCs w:val="28"/>
          <w:rtl/>
          <w:lang w:bidi="fa-IR"/>
        </w:rPr>
        <w:t>طرح تفصیلی مناطق تهران</w:t>
      </w:r>
    </w:p>
    <w:p w:rsidR="00922B42" w:rsidRDefault="00FF4BDD" w:rsidP="00316B02">
      <w:pPr>
        <w:pStyle w:val="ListParagraph"/>
        <w:numPr>
          <w:ilvl w:val="0"/>
          <w:numId w:val="3"/>
        </w:numPr>
        <w:bidi/>
        <w:rPr>
          <w:lang w:bidi="fa-IR"/>
        </w:rPr>
      </w:pPr>
      <w:r w:rsidRPr="00FF4BDD">
        <w:rPr>
          <w:rFonts w:cs="B Mitra" w:hint="cs"/>
          <w:sz w:val="28"/>
          <w:szCs w:val="28"/>
          <w:rtl/>
          <w:lang w:bidi="fa-IR"/>
        </w:rPr>
        <w:t xml:space="preserve">طرح </w:t>
      </w:r>
      <w:r w:rsidR="00316B02">
        <w:rPr>
          <w:rFonts w:cs="B Mitra" w:hint="cs"/>
          <w:sz w:val="28"/>
          <w:szCs w:val="28"/>
          <w:rtl/>
          <w:lang w:bidi="fa-IR"/>
        </w:rPr>
        <w:t>های پژوهشی پیشین در سازمان زیباسازی و مرکز مطالعات و برنامه ریزی شهر تهران</w:t>
      </w:r>
    </w:p>
    <w:sectPr w:rsidR="00922B4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4CE" w:rsidRDefault="007754CE" w:rsidP="00F744CC">
      <w:pPr>
        <w:spacing w:after="0" w:line="240" w:lineRule="auto"/>
      </w:pPr>
      <w:r>
        <w:separator/>
      </w:r>
    </w:p>
  </w:endnote>
  <w:endnote w:type="continuationSeparator" w:id="0">
    <w:p w:rsidR="007754CE" w:rsidRDefault="007754CE" w:rsidP="00F74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858631"/>
      <w:docPartObj>
        <w:docPartGallery w:val="Page Numbers (Bottom of Page)"/>
        <w:docPartUnique/>
      </w:docPartObj>
    </w:sdtPr>
    <w:sdtEndPr>
      <w:rPr>
        <w:noProof/>
      </w:rPr>
    </w:sdtEndPr>
    <w:sdtContent>
      <w:p w:rsidR="00F744CC" w:rsidRDefault="00F744CC">
        <w:pPr>
          <w:pStyle w:val="Footer"/>
          <w:jc w:val="center"/>
        </w:pPr>
        <w:r>
          <w:fldChar w:fldCharType="begin"/>
        </w:r>
        <w:r>
          <w:instrText xml:space="preserve"> PAGE   \* MERGEFORMAT </w:instrText>
        </w:r>
        <w:r>
          <w:fldChar w:fldCharType="separate"/>
        </w:r>
        <w:r w:rsidR="001045E9">
          <w:rPr>
            <w:noProof/>
          </w:rPr>
          <w:t>5</w:t>
        </w:r>
        <w:r>
          <w:rPr>
            <w:noProof/>
          </w:rPr>
          <w:fldChar w:fldCharType="end"/>
        </w:r>
      </w:p>
    </w:sdtContent>
  </w:sdt>
  <w:p w:rsidR="00F744CC" w:rsidRDefault="00F744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4CE" w:rsidRDefault="007754CE" w:rsidP="00F744CC">
      <w:pPr>
        <w:spacing w:after="0" w:line="240" w:lineRule="auto"/>
      </w:pPr>
      <w:r>
        <w:separator/>
      </w:r>
    </w:p>
  </w:footnote>
  <w:footnote w:type="continuationSeparator" w:id="0">
    <w:p w:rsidR="007754CE" w:rsidRDefault="007754CE" w:rsidP="00F74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95697"/>
    <w:multiLevelType w:val="hybridMultilevel"/>
    <w:tmpl w:val="6D4676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206B29"/>
    <w:multiLevelType w:val="hybridMultilevel"/>
    <w:tmpl w:val="78A02176"/>
    <w:lvl w:ilvl="0" w:tplc="D74C25C6">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EF77A2"/>
    <w:multiLevelType w:val="multilevel"/>
    <w:tmpl w:val="D226B292"/>
    <w:lvl w:ilvl="0">
      <w:start w:val="1"/>
      <w:numFmt w:val="decimal"/>
      <w:pStyle w:val="Heading1"/>
      <w:lvlText w:val="%1-"/>
      <w:lvlJc w:val="left"/>
      <w:pPr>
        <w:ind w:left="502" w:hanging="360"/>
      </w:pPr>
      <w:rPr>
        <w:rFonts w:hint="default"/>
        <w:sz w:val="3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A28"/>
    <w:rsid w:val="00027348"/>
    <w:rsid w:val="00054FF0"/>
    <w:rsid w:val="00084479"/>
    <w:rsid w:val="000A2D00"/>
    <w:rsid w:val="000D20D4"/>
    <w:rsid w:val="000D5A28"/>
    <w:rsid w:val="001045E9"/>
    <w:rsid w:val="00181C61"/>
    <w:rsid w:val="00227413"/>
    <w:rsid w:val="002640B9"/>
    <w:rsid w:val="0028629F"/>
    <w:rsid w:val="002D6310"/>
    <w:rsid w:val="00316B02"/>
    <w:rsid w:val="003610A9"/>
    <w:rsid w:val="00367A10"/>
    <w:rsid w:val="00381DFF"/>
    <w:rsid w:val="003B3427"/>
    <w:rsid w:val="003C6F9F"/>
    <w:rsid w:val="00402FC4"/>
    <w:rsid w:val="00414791"/>
    <w:rsid w:val="00422515"/>
    <w:rsid w:val="00436CB7"/>
    <w:rsid w:val="00460F1B"/>
    <w:rsid w:val="0049210F"/>
    <w:rsid w:val="004F2936"/>
    <w:rsid w:val="00571D5B"/>
    <w:rsid w:val="005B2546"/>
    <w:rsid w:val="005D6243"/>
    <w:rsid w:val="006A40C4"/>
    <w:rsid w:val="006B009E"/>
    <w:rsid w:val="006F24D1"/>
    <w:rsid w:val="00724B18"/>
    <w:rsid w:val="00754E0D"/>
    <w:rsid w:val="007754CE"/>
    <w:rsid w:val="007E674F"/>
    <w:rsid w:val="007E6987"/>
    <w:rsid w:val="00882DC8"/>
    <w:rsid w:val="00897E7C"/>
    <w:rsid w:val="008E6052"/>
    <w:rsid w:val="008F1017"/>
    <w:rsid w:val="0090558A"/>
    <w:rsid w:val="0091568B"/>
    <w:rsid w:val="00922B42"/>
    <w:rsid w:val="009311C2"/>
    <w:rsid w:val="00975262"/>
    <w:rsid w:val="00990FCD"/>
    <w:rsid w:val="00993F7B"/>
    <w:rsid w:val="009A1643"/>
    <w:rsid w:val="009C09FF"/>
    <w:rsid w:val="009E540C"/>
    <w:rsid w:val="00A4452E"/>
    <w:rsid w:val="00A93B46"/>
    <w:rsid w:val="00AC3708"/>
    <w:rsid w:val="00B71A38"/>
    <w:rsid w:val="00C42F6A"/>
    <w:rsid w:val="00C510AB"/>
    <w:rsid w:val="00CA313F"/>
    <w:rsid w:val="00CD2731"/>
    <w:rsid w:val="00CE1490"/>
    <w:rsid w:val="00CF00E8"/>
    <w:rsid w:val="00CF7CAB"/>
    <w:rsid w:val="00D37A84"/>
    <w:rsid w:val="00DB10D1"/>
    <w:rsid w:val="00DC4B38"/>
    <w:rsid w:val="00E54B3B"/>
    <w:rsid w:val="00EA0E0C"/>
    <w:rsid w:val="00EB29F3"/>
    <w:rsid w:val="00F34EEB"/>
    <w:rsid w:val="00F51C0D"/>
    <w:rsid w:val="00F744CC"/>
    <w:rsid w:val="00F840F2"/>
    <w:rsid w:val="00FB1B11"/>
    <w:rsid w:val="00FF4BDD"/>
    <w:rsid w:val="00FF59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51EEC"/>
  <w15:chartTrackingRefBased/>
  <w15:docId w15:val="{685B4F92-7BCA-4F57-9FFE-07A500AA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 Char7"/>
    <w:basedOn w:val="Normal"/>
    <w:next w:val="Normal"/>
    <w:link w:val="Heading1Char"/>
    <w:qFormat/>
    <w:rsid w:val="000D5A28"/>
    <w:pPr>
      <w:numPr>
        <w:numId w:val="1"/>
      </w:numPr>
      <w:bidi/>
      <w:spacing w:after="0" w:line="288" w:lineRule="auto"/>
      <w:outlineLvl w:val="0"/>
    </w:pPr>
    <w:rPr>
      <w:rFonts w:ascii="Times New Roman" w:eastAsia="Times New Roman" w:hAnsi="Times New Roman" w:cs="B Titr"/>
      <w:b/>
      <w:bCs/>
      <w:sz w:val="38"/>
      <w:szCs w:val="4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7 Char"/>
    <w:basedOn w:val="DefaultParagraphFont"/>
    <w:link w:val="Heading1"/>
    <w:rsid w:val="000D5A28"/>
    <w:rPr>
      <w:rFonts w:ascii="Times New Roman" w:eastAsia="Times New Roman" w:hAnsi="Times New Roman" w:cs="B Titr"/>
      <w:b/>
      <w:bCs/>
      <w:sz w:val="38"/>
      <w:szCs w:val="42"/>
      <w:lang w:bidi="fa-IR"/>
    </w:rPr>
  </w:style>
  <w:style w:type="paragraph" w:styleId="Header">
    <w:name w:val="header"/>
    <w:basedOn w:val="Normal"/>
    <w:link w:val="HeaderChar"/>
    <w:uiPriority w:val="99"/>
    <w:unhideWhenUsed/>
    <w:rsid w:val="00F74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4CC"/>
  </w:style>
  <w:style w:type="paragraph" w:styleId="Footer">
    <w:name w:val="footer"/>
    <w:basedOn w:val="Normal"/>
    <w:link w:val="FooterChar"/>
    <w:uiPriority w:val="99"/>
    <w:unhideWhenUsed/>
    <w:rsid w:val="00F74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4CC"/>
  </w:style>
  <w:style w:type="table" w:styleId="TableGrid">
    <w:name w:val="Table Grid"/>
    <w:basedOn w:val="TableNormal"/>
    <w:uiPriority w:val="39"/>
    <w:rsid w:val="007E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Ehsan</dc:creator>
  <cp:keywords/>
  <dc:description/>
  <cp:lastModifiedBy>Ehsan</cp:lastModifiedBy>
  <cp:revision>2</cp:revision>
  <dcterms:created xsi:type="dcterms:W3CDTF">2019-08-12T09:15:00Z</dcterms:created>
  <dcterms:modified xsi:type="dcterms:W3CDTF">2019-08-12T09:15:00Z</dcterms:modified>
</cp:coreProperties>
</file>